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2FE38" w14:textId="00F6AD47" w:rsidR="008A1413" w:rsidRPr="00BF4661" w:rsidRDefault="008A1413" w:rsidP="00BF4661">
      <w:r w:rsidRPr="008A1413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C06E13D" wp14:editId="0E902022">
            <wp:simplePos x="0" y="0"/>
            <wp:positionH relativeFrom="column">
              <wp:posOffset>-482600</wp:posOffset>
            </wp:positionH>
            <wp:positionV relativeFrom="page">
              <wp:posOffset>1125855</wp:posOffset>
            </wp:positionV>
            <wp:extent cx="7204075" cy="14363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07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5953F" wp14:editId="078D4B55">
                <wp:simplePos x="0" y="0"/>
                <wp:positionH relativeFrom="column">
                  <wp:posOffset>464820</wp:posOffset>
                </wp:positionH>
                <wp:positionV relativeFrom="page">
                  <wp:posOffset>1269153</wp:posOffset>
                </wp:positionV>
                <wp:extent cx="5273675" cy="118427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675" cy="118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738AF" w14:textId="07C0FB9A" w:rsidR="008A1413" w:rsidRPr="008A1413" w:rsidRDefault="006B5B6E" w:rsidP="008A1413">
                            <w:pPr>
                              <w:suppressAutoHyphens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ar-S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Free sanitary products for NHS 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595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.6pt;margin-top:99.95pt;width:415.25pt;height: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" filled="f" stroked="f" strokeweight=".5pt">
                <v:textbox>
                  <w:txbxContent>
                    <w:p w14:paraId="4FE738AF" w14:textId="07C0FB9A" w:rsidR="008A1413" w:rsidRPr="008A1413" w:rsidRDefault="006B5B6E" w:rsidP="008A1413">
                      <w:pPr>
                        <w:suppressAutoHyphens/>
                        <w:jc w:val="center"/>
                        <w:rPr>
                          <w:rFonts w:eastAsia="Times New Roman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ar-SA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Free sanitary products for NHS Staff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F6F8BD3" w14:textId="7A1B5A25" w:rsidR="008A1413" w:rsidRPr="006B5B6E" w:rsidRDefault="006B5B6E" w:rsidP="00AF608B">
      <w:pPr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The free sanitary products for NHS staff scheme was launched to help staff in emergency situations</w:t>
      </w:r>
      <w:r w:rsidR="00F8194A">
        <w:rPr>
          <w:rFonts w:cs="Arial"/>
          <w:sz w:val="36"/>
          <w:szCs w:val="36"/>
        </w:rPr>
        <w:t xml:space="preserve">. </w:t>
      </w:r>
      <w:r w:rsidRPr="006B5B6E">
        <w:rPr>
          <w:rFonts w:cs="Arial"/>
          <w:sz w:val="36"/>
          <w:szCs w:val="36"/>
        </w:rPr>
        <w:t xml:space="preserve">Please be considerate of other staff members and only use this service when </w:t>
      </w:r>
      <w:r>
        <w:rPr>
          <w:rFonts w:cs="Arial"/>
          <w:sz w:val="36"/>
          <w:szCs w:val="36"/>
        </w:rPr>
        <w:t>in need</w:t>
      </w:r>
      <w:r w:rsidRPr="006B5B6E">
        <w:rPr>
          <w:rFonts w:cs="Arial"/>
          <w:sz w:val="36"/>
          <w:szCs w:val="36"/>
        </w:rPr>
        <w:t>.</w:t>
      </w:r>
    </w:p>
    <w:p w14:paraId="46F63DD2" w14:textId="6FAE859E" w:rsidR="006B5B6E" w:rsidRDefault="006B5B6E" w:rsidP="008A1413">
      <w:pPr>
        <w:rPr>
          <w:rFonts w:cs="Arial"/>
          <w:sz w:val="48"/>
          <w:szCs w:val="48"/>
        </w:rPr>
      </w:pPr>
    </w:p>
    <w:p w14:paraId="1548E08F" w14:textId="439E48EB" w:rsidR="006B5B6E" w:rsidRPr="006B5B6E" w:rsidRDefault="006B5B6E" w:rsidP="008A1413">
      <w:pPr>
        <w:rPr>
          <w:rFonts w:cs="Arial"/>
          <w:sz w:val="28"/>
          <w:szCs w:val="28"/>
        </w:rPr>
      </w:pPr>
      <w:r w:rsidRPr="006B5B6E">
        <w:rPr>
          <w:rFonts w:cs="Arial"/>
          <w:sz w:val="28"/>
          <w:szCs w:val="28"/>
        </w:rPr>
        <w:t xml:space="preserve">Other outlets that currently offer free sanitary products in the UK: </w:t>
      </w:r>
    </w:p>
    <w:p w14:paraId="3554038E" w14:textId="77777777" w:rsidR="008A1413" w:rsidRPr="006B5B6E" w:rsidRDefault="008A1413" w:rsidP="008A1413">
      <w:pPr>
        <w:rPr>
          <w:rFonts w:cs="Arial"/>
          <w:sz w:val="28"/>
          <w:szCs w:val="28"/>
        </w:rPr>
      </w:pPr>
    </w:p>
    <w:p w14:paraId="4FAB5CF7" w14:textId="5B3A2887" w:rsidR="006B5B6E" w:rsidRDefault="006B5B6E" w:rsidP="008A1413">
      <w:pPr>
        <w:numPr>
          <w:ilvl w:val="0"/>
          <w:numId w:val="18"/>
        </w:numPr>
        <w:rPr>
          <w:rFonts w:cs="Arial"/>
          <w:sz w:val="28"/>
          <w:szCs w:val="28"/>
        </w:rPr>
      </w:pPr>
      <w:r w:rsidRPr="006B5B6E">
        <w:rPr>
          <w:rFonts w:cs="Arial"/>
          <w:sz w:val="28"/>
          <w:szCs w:val="28"/>
        </w:rPr>
        <w:t>Morrison’s “Package for Sandy” scheme.</w:t>
      </w:r>
      <w:r w:rsidR="00F8194A">
        <w:rPr>
          <w:rFonts w:cs="Arial"/>
          <w:sz w:val="28"/>
          <w:szCs w:val="28"/>
        </w:rPr>
        <w:t xml:space="preserve"> Simply head to the customer service desk and ask for a “</w:t>
      </w:r>
      <w:r w:rsidR="00B92E27">
        <w:rPr>
          <w:rFonts w:cs="Arial"/>
          <w:sz w:val="28"/>
          <w:szCs w:val="28"/>
        </w:rPr>
        <w:t>P</w:t>
      </w:r>
      <w:r w:rsidR="00F8194A">
        <w:rPr>
          <w:rFonts w:cs="Arial"/>
          <w:sz w:val="28"/>
          <w:szCs w:val="28"/>
        </w:rPr>
        <w:t xml:space="preserve">ackage for Sandy” or a “period product pack”.  </w:t>
      </w:r>
    </w:p>
    <w:p w14:paraId="17AD75E7" w14:textId="6A981564" w:rsidR="006B5B6E" w:rsidRDefault="006B5B6E" w:rsidP="00AF608B">
      <w:pPr>
        <w:rPr>
          <w:rFonts w:cs="Arial"/>
          <w:sz w:val="28"/>
          <w:szCs w:val="28"/>
        </w:rPr>
      </w:pPr>
    </w:p>
    <w:p w14:paraId="659E9D69" w14:textId="0AED0C54" w:rsidR="00F8194A" w:rsidRPr="00F8194A" w:rsidRDefault="006B5B6E" w:rsidP="00F8194A">
      <w:pPr>
        <w:pStyle w:val="ListParagraph"/>
        <w:numPr>
          <w:ilvl w:val="0"/>
          <w:numId w:val="18"/>
        </w:numPr>
        <w:rPr>
          <w:b w:val="0"/>
          <w:bCs/>
          <w:color w:val="auto"/>
          <w:sz w:val="28"/>
          <w:szCs w:val="28"/>
        </w:rPr>
      </w:pPr>
      <w:r w:rsidRPr="00F8194A">
        <w:rPr>
          <w:b w:val="0"/>
          <w:bCs/>
          <w:color w:val="auto"/>
          <w:sz w:val="28"/>
          <w:szCs w:val="28"/>
        </w:rPr>
        <w:t>Always offer a free sample pack</w:t>
      </w:r>
      <w:r w:rsidR="00F8194A" w:rsidRPr="00F8194A">
        <w:rPr>
          <w:b w:val="0"/>
          <w:bCs/>
          <w:color w:val="auto"/>
          <w:sz w:val="28"/>
          <w:szCs w:val="28"/>
        </w:rPr>
        <w:t>. To find out more, visit their website https://www.always.co.uk/en-gb/sample-on-demand/</w:t>
      </w:r>
    </w:p>
    <w:p w14:paraId="29C47D34" w14:textId="77777777" w:rsidR="008A1413" w:rsidRPr="00DE6976" w:rsidRDefault="008A1413" w:rsidP="008A1413">
      <w:pPr>
        <w:rPr>
          <w:rFonts w:cs="Arial"/>
          <w:sz w:val="48"/>
          <w:szCs w:val="48"/>
        </w:rPr>
      </w:pPr>
    </w:p>
    <w:p w14:paraId="7203F1DB" w14:textId="05D984BA" w:rsidR="008A1413" w:rsidRPr="00F8194A" w:rsidRDefault="00F8194A" w:rsidP="008A1413">
      <w:pPr>
        <w:numPr>
          <w:ilvl w:val="0"/>
          <w:numId w:val="18"/>
        </w:numPr>
        <w:rPr>
          <w:rFonts w:cs="Arial"/>
          <w:sz w:val="28"/>
          <w:szCs w:val="28"/>
        </w:rPr>
      </w:pPr>
      <w:r w:rsidRPr="00F8194A">
        <w:rPr>
          <w:rFonts w:cs="Arial"/>
          <w:sz w:val="28"/>
          <w:szCs w:val="28"/>
        </w:rPr>
        <w:t>Kotex offer a free sample pack. To find out more visit their website https://www.ubykotex.com.au/free-samples</w:t>
      </w:r>
    </w:p>
    <w:p w14:paraId="30496088" w14:textId="77777777" w:rsidR="00F8194A" w:rsidRPr="00DE6976" w:rsidRDefault="00F8194A" w:rsidP="00F8194A">
      <w:pPr>
        <w:rPr>
          <w:rFonts w:cs="Arial"/>
          <w:sz w:val="48"/>
          <w:szCs w:val="48"/>
        </w:rPr>
      </w:pPr>
    </w:p>
    <w:p w14:paraId="64B74DD3" w14:textId="6131A965" w:rsidR="00F8194A" w:rsidRDefault="00F8194A" w:rsidP="008A1413">
      <w:pPr>
        <w:rPr>
          <w:rFonts w:cs="Arial"/>
          <w:b/>
          <w:bCs/>
        </w:rPr>
      </w:pPr>
      <w:r w:rsidRPr="00F8194A">
        <w:rPr>
          <w:rFonts w:cs="Arial"/>
          <w:b/>
          <w:bCs/>
        </w:rPr>
        <w:t xml:space="preserve">Please note: This scheme is currently in its </w:t>
      </w:r>
      <w:r w:rsidR="00B92E27">
        <w:rPr>
          <w:rFonts w:cs="Arial"/>
          <w:b/>
          <w:bCs/>
        </w:rPr>
        <w:t>trial</w:t>
      </w:r>
      <w:r w:rsidR="00B92E27" w:rsidRPr="00F8194A">
        <w:rPr>
          <w:rFonts w:cs="Arial"/>
          <w:b/>
          <w:bCs/>
        </w:rPr>
        <w:t xml:space="preserve"> </w:t>
      </w:r>
      <w:r w:rsidRPr="00F8194A">
        <w:rPr>
          <w:rFonts w:cs="Arial"/>
          <w:b/>
          <w:bCs/>
        </w:rPr>
        <w:t xml:space="preserve">period so is only available to Staff at York and Scarborough Hospitals. </w:t>
      </w:r>
    </w:p>
    <w:p w14:paraId="7145C4A3" w14:textId="77777777" w:rsidR="00F8194A" w:rsidRDefault="00F8194A" w:rsidP="008A1413">
      <w:pPr>
        <w:rPr>
          <w:rFonts w:cs="Arial"/>
          <w:b/>
          <w:bCs/>
        </w:rPr>
      </w:pPr>
    </w:p>
    <w:p w14:paraId="3A096F0D" w14:textId="1EFCEC5C" w:rsidR="00F8194A" w:rsidRPr="00F8194A" w:rsidRDefault="00F8194A" w:rsidP="00AF608B">
      <w:pPr>
        <w:jc w:val="center"/>
        <w:rPr>
          <w:rFonts w:cs="Arial"/>
          <w:sz w:val="44"/>
          <w:szCs w:val="44"/>
        </w:rPr>
      </w:pPr>
      <w:r w:rsidRPr="00F8194A">
        <w:rPr>
          <w:rFonts w:cs="Arial"/>
          <w:sz w:val="44"/>
          <w:szCs w:val="44"/>
        </w:rPr>
        <w:t>We love feedback!</w:t>
      </w:r>
    </w:p>
    <w:p w14:paraId="1C959D4C" w14:textId="247F1305" w:rsidR="00F8194A" w:rsidRPr="00F8194A" w:rsidRDefault="00F8194A" w:rsidP="00AF608B">
      <w:pPr>
        <w:jc w:val="center"/>
        <w:rPr>
          <w:rFonts w:cs="Arial"/>
          <w:sz w:val="44"/>
          <w:szCs w:val="44"/>
        </w:rPr>
      </w:pPr>
      <w:r w:rsidRPr="00F8194A">
        <w:rPr>
          <w:rFonts w:cs="Arial"/>
          <w:sz w:val="44"/>
          <w:szCs w:val="44"/>
        </w:rPr>
        <w:t>If you have any suggestions on how this service could be improved, please email staffbenefits@york.nhs.uk</w:t>
      </w:r>
    </w:p>
    <w:p w14:paraId="5A763CAA" w14:textId="67318199" w:rsidR="00911880" w:rsidRPr="00F8194A" w:rsidRDefault="00F8194A" w:rsidP="008A1413">
      <w:pPr>
        <w:rPr>
          <w:rFonts w:cs="Arial"/>
          <w:b/>
          <w:bCs/>
        </w:rPr>
      </w:pPr>
      <w:r w:rsidRPr="00F8194A">
        <w:rPr>
          <w:rFonts w:cs="Arial"/>
          <w:b/>
          <w:bCs/>
        </w:rPr>
        <w:t xml:space="preserve">  </w:t>
      </w:r>
    </w:p>
    <w:sectPr w:rsidR="00911880" w:rsidRPr="00F8194A" w:rsidSect="00EB1D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4137" w:right="1134" w:bottom="709" w:left="1134" w:header="178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296EB" w14:textId="77777777" w:rsidR="006F775A" w:rsidRDefault="006F775A" w:rsidP="00BF6D67">
      <w:r>
        <w:separator/>
      </w:r>
    </w:p>
  </w:endnote>
  <w:endnote w:type="continuationSeparator" w:id="0">
    <w:p w14:paraId="34DA4918" w14:textId="77777777" w:rsidR="006F775A" w:rsidRDefault="006F775A" w:rsidP="00BF6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64ABA" w14:textId="77777777" w:rsidR="002E6544" w:rsidRDefault="002E65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7479A" w14:textId="77777777" w:rsidR="002E6544" w:rsidRDefault="002E65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9ADFA" w14:textId="77777777" w:rsidR="002E6544" w:rsidRDefault="002E65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D9C2D" w14:textId="77777777" w:rsidR="006F775A" w:rsidRDefault="006F775A" w:rsidP="00BF6D67">
      <w:r>
        <w:separator/>
      </w:r>
    </w:p>
  </w:footnote>
  <w:footnote w:type="continuationSeparator" w:id="0">
    <w:p w14:paraId="02A73047" w14:textId="77777777" w:rsidR="006F775A" w:rsidRDefault="006F775A" w:rsidP="00BF6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8FA60" w14:textId="77777777" w:rsidR="002E6544" w:rsidRDefault="002E65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499AE" w14:textId="77777777" w:rsidR="00C5203E" w:rsidRDefault="00C5203E">
    <w:pPr>
      <w:pStyle w:val="Header"/>
    </w:pPr>
    <w:r w:rsidRPr="00C5203E">
      <w:rPr>
        <w:noProof/>
      </w:rPr>
      <w:drawing>
        <wp:anchor distT="0" distB="0" distL="114300" distR="114300" simplePos="0" relativeHeight="251662336" behindDoc="1" locked="0" layoutInCell="1" allowOverlap="1" wp14:anchorId="5E5986B8" wp14:editId="2B921E48">
          <wp:simplePos x="0" y="0"/>
          <wp:positionH relativeFrom="page">
            <wp:posOffset>1260475</wp:posOffset>
          </wp:positionH>
          <wp:positionV relativeFrom="page">
            <wp:posOffset>5400675</wp:posOffset>
          </wp:positionV>
          <wp:extent cx="5727600" cy="4813200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600" cy="481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DCEC0" w14:textId="2234C6A7" w:rsidR="008C0638" w:rsidRPr="00A55B89" w:rsidRDefault="002E6544" w:rsidP="008C0638">
    <w:pPr>
      <w:pStyle w:val="Header"/>
      <w:ind w:left="1701"/>
      <w:rPr>
        <w:sz w:val="16"/>
        <w:szCs w:val="16"/>
      </w:rPr>
    </w:pPr>
    <w:r w:rsidRPr="0075498D">
      <w:rPr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563EF2C7" wp14:editId="7E948164">
          <wp:simplePos x="0" y="0"/>
          <wp:positionH relativeFrom="column">
            <wp:posOffset>4584597</wp:posOffset>
          </wp:positionH>
          <wp:positionV relativeFrom="page">
            <wp:posOffset>192878</wp:posOffset>
          </wp:positionV>
          <wp:extent cx="1897860" cy="81870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860" cy="818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314ED9" w14:textId="5F2A950B" w:rsidR="00C5203E" w:rsidRDefault="00C5203E">
    <w:pPr>
      <w:pStyle w:val="Header"/>
    </w:pPr>
    <w:r w:rsidRPr="00C5203E">
      <w:rPr>
        <w:noProof/>
      </w:rPr>
      <w:drawing>
        <wp:anchor distT="0" distB="0" distL="114300" distR="114300" simplePos="0" relativeHeight="251660288" behindDoc="1" locked="0" layoutInCell="1" allowOverlap="1" wp14:anchorId="2455B887" wp14:editId="6E164868">
          <wp:simplePos x="0" y="0"/>
          <wp:positionH relativeFrom="page">
            <wp:posOffset>1476477</wp:posOffset>
          </wp:positionH>
          <wp:positionV relativeFrom="page">
            <wp:posOffset>5595409</wp:posOffset>
          </wp:positionV>
          <wp:extent cx="5727600" cy="4813200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600" cy="481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B2A8C"/>
    <w:multiLevelType w:val="hybridMultilevel"/>
    <w:tmpl w:val="07E6726C"/>
    <w:lvl w:ilvl="0" w:tplc="25DA7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D0BC3"/>
    <w:multiLevelType w:val="hybridMultilevel"/>
    <w:tmpl w:val="F00EC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43A48"/>
    <w:multiLevelType w:val="hybridMultilevel"/>
    <w:tmpl w:val="4AC03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D18AF"/>
    <w:multiLevelType w:val="hybridMultilevel"/>
    <w:tmpl w:val="39F2563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33B0D"/>
    <w:multiLevelType w:val="hybridMultilevel"/>
    <w:tmpl w:val="A364AD12"/>
    <w:lvl w:ilvl="0" w:tplc="922ABEC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2C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5F1019"/>
    <w:multiLevelType w:val="multilevel"/>
    <w:tmpl w:val="4B36C61A"/>
    <w:lvl w:ilvl="0">
      <w:start w:val="1"/>
      <w:numFmt w:val="bullet"/>
      <w:lvlText w:val=""/>
      <w:lvlJc w:val="left"/>
      <w:pPr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145C4"/>
    <w:multiLevelType w:val="hybridMultilevel"/>
    <w:tmpl w:val="73A60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C0CB7"/>
    <w:multiLevelType w:val="hybridMultilevel"/>
    <w:tmpl w:val="63542862"/>
    <w:lvl w:ilvl="0" w:tplc="A88471A0">
      <w:start w:val="1"/>
      <w:numFmt w:val="bullet"/>
      <w:pStyle w:val="BlueBulletList"/>
      <w:lvlText w:val=""/>
      <w:lvlJc w:val="left"/>
      <w:pPr>
        <w:ind w:left="284" w:hanging="284"/>
      </w:pPr>
      <w:rPr>
        <w:rFonts w:ascii="Symbol" w:hAnsi="Symbol" w:hint="default"/>
        <w:color w:val="0072C6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A30B4"/>
    <w:multiLevelType w:val="multilevel"/>
    <w:tmpl w:val="DBF875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6500DF7"/>
    <w:multiLevelType w:val="hybridMultilevel"/>
    <w:tmpl w:val="E4B6BF10"/>
    <w:lvl w:ilvl="0" w:tplc="CBA888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C766D00"/>
    <w:multiLevelType w:val="multilevel"/>
    <w:tmpl w:val="D1C628D0"/>
    <w:lvl w:ilvl="0">
      <w:start w:val="1"/>
      <w:numFmt w:val="decimal"/>
      <w:pStyle w:val="ReportBullet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74102A0"/>
    <w:multiLevelType w:val="hybridMultilevel"/>
    <w:tmpl w:val="D21C23E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114BA4"/>
    <w:multiLevelType w:val="hybridMultilevel"/>
    <w:tmpl w:val="3AF07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A7281"/>
    <w:multiLevelType w:val="hybridMultilevel"/>
    <w:tmpl w:val="264EC01E"/>
    <w:lvl w:ilvl="0" w:tplc="CD5028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316C8D"/>
    <w:multiLevelType w:val="hybridMultilevel"/>
    <w:tmpl w:val="4B36C61A"/>
    <w:lvl w:ilvl="0" w:tplc="E6306638">
      <w:start w:val="1"/>
      <w:numFmt w:val="bullet"/>
      <w:lvlText w:val=""/>
      <w:lvlJc w:val="left"/>
      <w:pPr>
        <w:ind w:left="284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466C03"/>
    <w:multiLevelType w:val="hybridMultilevel"/>
    <w:tmpl w:val="1DCED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5"/>
  </w:num>
  <w:num w:numId="5">
    <w:abstractNumId w:val="7"/>
  </w:num>
  <w:num w:numId="6">
    <w:abstractNumId w:val="11"/>
  </w:num>
  <w:num w:numId="7">
    <w:abstractNumId w:val="0"/>
  </w:num>
  <w:num w:numId="8">
    <w:abstractNumId w:val="10"/>
  </w:num>
  <w:num w:numId="9">
    <w:abstractNumId w:val="9"/>
  </w:num>
  <w:num w:numId="10">
    <w:abstractNumId w:val="8"/>
  </w:num>
  <w:num w:numId="11">
    <w:abstractNumId w:val="13"/>
  </w:num>
  <w:num w:numId="12">
    <w:abstractNumId w:val="4"/>
  </w:num>
  <w:num w:numId="13">
    <w:abstractNumId w:val="2"/>
  </w:num>
  <w:num w:numId="14">
    <w:abstractNumId w:val="6"/>
  </w:num>
  <w:num w:numId="15">
    <w:abstractNumId w:val="15"/>
  </w:num>
  <w:num w:numId="16">
    <w:abstractNumId w:val="7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413"/>
    <w:rsid w:val="00030128"/>
    <w:rsid w:val="00091735"/>
    <w:rsid w:val="00093ABC"/>
    <w:rsid w:val="000975EA"/>
    <w:rsid w:val="000B1AF3"/>
    <w:rsid w:val="000B31AC"/>
    <w:rsid w:val="000D52C8"/>
    <w:rsid w:val="000E3C89"/>
    <w:rsid w:val="00127031"/>
    <w:rsid w:val="00150C6A"/>
    <w:rsid w:val="00157609"/>
    <w:rsid w:val="001737B4"/>
    <w:rsid w:val="001819B8"/>
    <w:rsid w:val="00196FB5"/>
    <w:rsid w:val="001A1B28"/>
    <w:rsid w:val="001C01D6"/>
    <w:rsid w:val="001C3B49"/>
    <w:rsid w:val="001D5349"/>
    <w:rsid w:val="00207A4D"/>
    <w:rsid w:val="002303BC"/>
    <w:rsid w:val="002307E5"/>
    <w:rsid w:val="002C1489"/>
    <w:rsid w:val="002E6544"/>
    <w:rsid w:val="00323B6D"/>
    <w:rsid w:val="003F4DAA"/>
    <w:rsid w:val="00401081"/>
    <w:rsid w:val="00456081"/>
    <w:rsid w:val="004C05FD"/>
    <w:rsid w:val="004D7442"/>
    <w:rsid w:val="004E6DDF"/>
    <w:rsid w:val="004F2578"/>
    <w:rsid w:val="00542528"/>
    <w:rsid w:val="00560CD1"/>
    <w:rsid w:val="00577F40"/>
    <w:rsid w:val="0058389F"/>
    <w:rsid w:val="00593022"/>
    <w:rsid w:val="005B4516"/>
    <w:rsid w:val="005E14B1"/>
    <w:rsid w:val="005F32CE"/>
    <w:rsid w:val="00604C43"/>
    <w:rsid w:val="00621FD9"/>
    <w:rsid w:val="006458BB"/>
    <w:rsid w:val="00645F1B"/>
    <w:rsid w:val="006477F4"/>
    <w:rsid w:val="0065176F"/>
    <w:rsid w:val="00664159"/>
    <w:rsid w:val="00674124"/>
    <w:rsid w:val="006A6C79"/>
    <w:rsid w:val="006B3F80"/>
    <w:rsid w:val="006B5B6E"/>
    <w:rsid w:val="006C6C12"/>
    <w:rsid w:val="006D3175"/>
    <w:rsid w:val="006E6A3D"/>
    <w:rsid w:val="006F11C0"/>
    <w:rsid w:val="006F775A"/>
    <w:rsid w:val="00702F41"/>
    <w:rsid w:val="00726CD3"/>
    <w:rsid w:val="007367CD"/>
    <w:rsid w:val="00764F68"/>
    <w:rsid w:val="00773454"/>
    <w:rsid w:val="00782021"/>
    <w:rsid w:val="007857C8"/>
    <w:rsid w:val="007C2601"/>
    <w:rsid w:val="00810C51"/>
    <w:rsid w:val="00835E13"/>
    <w:rsid w:val="00890DB7"/>
    <w:rsid w:val="008A1413"/>
    <w:rsid w:val="008B3C4E"/>
    <w:rsid w:val="008B57B6"/>
    <w:rsid w:val="008C0638"/>
    <w:rsid w:val="008C0F51"/>
    <w:rsid w:val="008F06DB"/>
    <w:rsid w:val="008F5FB2"/>
    <w:rsid w:val="00901F72"/>
    <w:rsid w:val="00911880"/>
    <w:rsid w:val="00915555"/>
    <w:rsid w:val="0091793F"/>
    <w:rsid w:val="00923087"/>
    <w:rsid w:val="009232F6"/>
    <w:rsid w:val="009413D8"/>
    <w:rsid w:val="00952756"/>
    <w:rsid w:val="009E19D3"/>
    <w:rsid w:val="009E6D59"/>
    <w:rsid w:val="00A4714D"/>
    <w:rsid w:val="00A50B05"/>
    <w:rsid w:val="00A87E0A"/>
    <w:rsid w:val="00A941CE"/>
    <w:rsid w:val="00AF608B"/>
    <w:rsid w:val="00B134AD"/>
    <w:rsid w:val="00B32E71"/>
    <w:rsid w:val="00B47AC1"/>
    <w:rsid w:val="00B92E27"/>
    <w:rsid w:val="00BA511C"/>
    <w:rsid w:val="00BC2064"/>
    <w:rsid w:val="00BD5F1F"/>
    <w:rsid w:val="00BF3028"/>
    <w:rsid w:val="00BF4661"/>
    <w:rsid w:val="00BF6D67"/>
    <w:rsid w:val="00C10D09"/>
    <w:rsid w:val="00C2642D"/>
    <w:rsid w:val="00C360D7"/>
    <w:rsid w:val="00C446F5"/>
    <w:rsid w:val="00C5203E"/>
    <w:rsid w:val="00C75C79"/>
    <w:rsid w:val="00C85A39"/>
    <w:rsid w:val="00CC147B"/>
    <w:rsid w:val="00CD1312"/>
    <w:rsid w:val="00D26A48"/>
    <w:rsid w:val="00D4114D"/>
    <w:rsid w:val="00D54FB4"/>
    <w:rsid w:val="00D96481"/>
    <w:rsid w:val="00DD33BD"/>
    <w:rsid w:val="00DF571E"/>
    <w:rsid w:val="00DF76C1"/>
    <w:rsid w:val="00E14496"/>
    <w:rsid w:val="00E33D14"/>
    <w:rsid w:val="00E452E1"/>
    <w:rsid w:val="00E679EC"/>
    <w:rsid w:val="00E84A76"/>
    <w:rsid w:val="00E85840"/>
    <w:rsid w:val="00E9646E"/>
    <w:rsid w:val="00EB1D3E"/>
    <w:rsid w:val="00EF7F88"/>
    <w:rsid w:val="00F12DF1"/>
    <w:rsid w:val="00F20436"/>
    <w:rsid w:val="00F411D2"/>
    <w:rsid w:val="00F567F4"/>
    <w:rsid w:val="00F63FC2"/>
    <w:rsid w:val="00F80F12"/>
    <w:rsid w:val="00F8194A"/>
    <w:rsid w:val="00F8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4B34AC8"/>
  <w15:docId w15:val="{669F2B63-A07A-4F64-A2A6-5032237F9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413"/>
    <w:rPr>
      <w:rFonts w:ascii="Arial" w:eastAsia="MS Mincho" w:hAnsi="Arial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0DB7"/>
    <w:pPr>
      <w:contextualSpacing/>
      <w:outlineLvl w:val="0"/>
    </w:pPr>
    <w:rPr>
      <w:rFonts w:eastAsia="Calibri" w:cs="Arial"/>
      <w:color w:val="0072C6"/>
      <w:sz w:val="48"/>
      <w:szCs w:val="48"/>
      <w:lang w:eastAsia="en-GB"/>
    </w:rPr>
  </w:style>
  <w:style w:type="paragraph" w:styleId="Heading2">
    <w:name w:val="heading 2"/>
    <w:aliases w:val="Table Heading"/>
    <w:basedOn w:val="Normal"/>
    <w:next w:val="Normal"/>
    <w:link w:val="Heading2Char"/>
    <w:uiPriority w:val="9"/>
    <w:unhideWhenUsed/>
    <w:qFormat/>
    <w:rsid w:val="00890DB7"/>
    <w:pPr>
      <w:contextualSpacing/>
      <w:outlineLvl w:val="1"/>
    </w:pPr>
    <w:rPr>
      <w:rFonts w:eastAsia="Calibri" w:cs="Arial"/>
      <w:b/>
      <w:color w:val="0072C6"/>
      <w:sz w:val="18"/>
      <w:szCs w:val="18"/>
      <w:lang w:eastAsia="en-GB"/>
    </w:rPr>
  </w:style>
  <w:style w:type="paragraph" w:styleId="Heading3">
    <w:name w:val="heading 3"/>
    <w:aliases w:val="Front Page heading"/>
    <w:basedOn w:val="Heading1"/>
    <w:next w:val="Normal"/>
    <w:link w:val="Heading3Char"/>
    <w:uiPriority w:val="9"/>
    <w:unhideWhenUsed/>
    <w:qFormat/>
    <w:rsid w:val="00890DB7"/>
    <w:pPr>
      <w:outlineLvl w:val="2"/>
    </w:pPr>
    <w:rPr>
      <w:b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20436"/>
    <w:pPr>
      <w:tabs>
        <w:tab w:val="center" w:pos="4513"/>
        <w:tab w:val="right" w:pos="9026"/>
      </w:tabs>
      <w:contextualSpacing/>
    </w:pPr>
    <w:rPr>
      <w:rFonts w:eastAsia="Calibri" w:cs="Arial"/>
      <w:szCs w:val="2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F20436"/>
  </w:style>
  <w:style w:type="paragraph" w:styleId="Footer">
    <w:name w:val="footer"/>
    <w:basedOn w:val="Normal"/>
    <w:link w:val="FooterChar"/>
    <w:uiPriority w:val="99"/>
    <w:unhideWhenUsed/>
    <w:rsid w:val="00F20436"/>
    <w:pPr>
      <w:tabs>
        <w:tab w:val="center" w:pos="4513"/>
        <w:tab w:val="right" w:pos="9026"/>
      </w:tabs>
      <w:contextualSpacing/>
    </w:pPr>
    <w:rPr>
      <w:rFonts w:eastAsia="Calibri" w:cs="Arial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F20436"/>
  </w:style>
  <w:style w:type="table" w:styleId="TableGrid">
    <w:name w:val="Table Grid"/>
    <w:basedOn w:val="TableNormal"/>
    <w:rsid w:val="00835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Normal 9pt"/>
    <w:basedOn w:val="Normal"/>
    <w:uiPriority w:val="1"/>
    <w:qFormat/>
    <w:rsid w:val="00890DB7"/>
    <w:pPr>
      <w:contextualSpacing/>
    </w:pPr>
    <w:rPr>
      <w:rFonts w:eastAsia="Calibri" w:cs="Arial"/>
      <w:sz w:val="18"/>
      <w:szCs w:val="18"/>
      <w:lang w:eastAsia="en-GB"/>
    </w:rPr>
  </w:style>
  <w:style w:type="character" w:customStyle="1" w:styleId="Heading1Char">
    <w:name w:val="Heading 1 Char"/>
    <w:link w:val="Heading1"/>
    <w:uiPriority w:val="9"/>
    <w:rsid w:val="00890DB7"/>
    <w:rPr>
      <w:rFonts w:ascii="Arial" w:hAnsi="Arial" w:cs="Arial"/>
      <w:color w:val="0072C6"/>
      <w:sz w:val="48"/>
      <w:szCs w:val="48"/>
    </w:rPr>
  </w:style>
  <w:style w:type="character" w:customStyle="1" w:styleId="Heading2Char">
    <w:name w:val="Heading 2 Char"/>
    <w:aliases w:val="Table Heading Char"/>
    <w:link w:val="Heading2"/>
    <w:uiPriority w:val="9"/>
    <w:rsid w:val="00890DB7"/>
    <w:rPr>
      <w:rFonts w:ascii="Arial" w:hAnsi="Arial" w:cs="Arial"/>
      <w:b/>
      <w:color w:val="0072C6"/>
      <w:sz w:val="18"/>
      <w:szCs w:val="18"/>
    </w:rPr>
  </w:style>
  <w:style w:type="character" w:customStyle="1" w:styleId="Heading3Char">
    <w:name w:val="Heading 3 Char"/>
    <w:aliases w:val="Front Page heading Char"/>
    <w:link w:val="Heading3"/>
    <w:uiPriority w:val="9"/>
    <w:rsid w:val="00890DB7"/>
    <w:rPr>
      <w:rFonts w:ascii="Arial" w:hAnsi="Arial" w:cs="Arial"/>
      <w:b/>
      <w:color w:val="0072C6"/>
      <w:sz w:val="56"/>
      <w:szCs w:val="56"/>
    </w:rPr>
  </w:style>
  <w:style w:type="paragraph" w:styleId="ListParagraph">
    <w:name w:val="List Paragraph"/>
    <w:aliases w:val="Numbers"/>
    <w:basedOn w:val="Normal"/>
    <w:uiPriority w:val="34"/>
    <w:qFormat/>
    <w:rsid w:val="00890DB7"/>
    <w:pPr>
      <w:contextualSpacing/>
    </w:pPr>
    <w:rPr>
      <w:rFonts w:eastAsia="Calibri" w:cs="Arial"/>
      <w:b/>
      <w:color w:val="0072C6" w:themeColor="text2"/>
      <w:szCs w:val="22"/>
      <w:lang w:eastAsia="en-GB"/>
    </w:rPr>
  </w:style>
  <w:style w:type="paragraph" w:customStyle="1" w:styleId="BlueBulletList">
    <w:name w:val="Blue Bullet List"/>
    <w:basedOn w:val="NoSpacing"/>
    <w:qFormat/>
    <w:rsid w:val="00890DB7"/>
    <w:pPr>
      <w:numPr>
        <w:numId w:val="1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E0A"/>
    <w:pPr>
      <w:contextualSpacing/>
    </w:pPr>
    <w:rPr>
      <w:rFonts w:ascii="Tahoma" w:eastAsia="Calibri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E0A"/>
    <w:rPr>
      <w:rFonts w:ascii="Tahoma" w:hAnsi="Tahoma" w:cs="Tahoma"/>
      <w:color w:val="39545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87E0A"/>
    <w:pPr>
      <w:spacing w:before="100" w:beforeAutospacing="1" w:after="100" w:afterAutospacing="1"/>
      <w:contextualSpacing/>
    </w:pPr>
    <w:rPr>
      <w:rFonts w:eastAsiaTheme="minorEastAsia"/>
      <w:lang w:eastAsia="en-GB"/>
    </w:rPr>
  </w:style>
  <w:style w:type="paragraph" w:customStyle="1" w:styleId="ReportLetter">
    <w:name w:val="Report Letter"/>
    <w:basedOn w:val="Normal"/>
    <w:qFormat/>
    <w:rsid w:val="00890DB7"/>
    <w:pPr>
      <w:contextualSpacing/>
      <w:jc w:val="center"/>
    </w:pPr>
    <w:rPr>
      <w:rFonts w:cs="Arial"/>
      <w:b/>
      <w:sz w:val="144"/>
      <w:szCs w:val="144"/>
      <w:lang w:eastAsia="en-GB"/>
    </w:rPr>
  </w:style>
  <w:style w:type="paragraph" w:customStyle="1" w:styleId="ReportHeader1">
    <w:name w:val="Report Header 1"/>
    <w:basedOn w:val="Normal"/>
    <w:qFormat/>
    <w:rsid w:val="00890DB7"/>
    <w:pPr>
      <w:keepLines/>
      <w:framePr w:hSpace="181" w:wrap="around" w:vAnchor="text" w:hAnchor="margin" w:xAlign="center" w:y="1796"/>
      <w:contextualSpacing/>
      <w:suppressOverlap/>
    </w:pPr>
    <w:rPr>
      <w:rFonts w:cs="Arial"/>
      <w:b/>
      <w:sz w:val="28"/>
      <w:szCs w:val="28"/>
      <w:lang w:eastAsia="en-GB"/>
    </w:rPr>
  </w:style>
  <w:style w:type="character" w:styleId="Hyperlink">
    <w:name w:val="Hyperlink"/>
    <w:basedOn w:val="DefaultParagraphFont"/>
    <w:uiPriority w:val="99"/>
    <w:unhideWhenUsed/>
    <w:rsid w:val="00C10D09"/>
    <w:rPr>
      <w:color w:val="0072C6" w:themeColor="hyperlink"/>
      <w:u w:val="single"/>
    </w:rPr>
  </w:style>
  <w:style w:type="paragraph" w:customStyle="1" w:styleId="Default">
    <w:name w:val="Default"/>
    <w:rsid w:val="00C10D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ReportBullet1">
    <w:name w:val="Report Bullet 1"/>
    <w:basedOn w:val="Normal"/>
    <w:qFormat/>
    <w:rsid w:val="00890DB7"/>
    <w:pPr>
      <w:numPr>
        <w:numId w:val="17"/>
      </w:numPr>
      <w:contextualSpacing/>
    </w:pPr>
    <w:rPr>
      <w:rFonts w:cs="Arial"/>
      <w:b/>
      <w:u w:val="single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23087"/>
    <w:rPr>
      <w:color w:val="954F72" w:themeColor="followedHyperlink"/>
      <w:u w:val="single"/>
    </w:rPr>
  </w:style>
  <w:style w:type="paragraph" w:styleId="BodyTextIndent3">
    <w:name w:val="Body Text Indent 3"/>
    <w:basedOn w:val="Normal"/>
    <w:link w:val="BodyTextIndent3Char"/>
    <w:rsid w:val="007367CD"/>
    <w:pPr>
      <w:tabs>
        <w:tab w:val="left" w:pos="6435"/>
      </w:tabs>
      <w:ind w:left="360"/>
      <w:contextualSpacing/>
      <w:jc w:val="both"/>
    </w:pPr>
    <w:rPr>
      <w:rFonts w:cs="Arial"/>
      <w:sz w:val="28"/>
      <w:lang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7367CD"/>
    <w:rPr>
      <w:rFonts w:ascii="Arial" w:eastAsia="Times New Roman" w:hAnsi="Arial" w:cs="Arial"/>
      <w:sz w:val="28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B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39545A"/>
      </a:dk1>
      <a:lt1>
        <a:srgbClr val="FFFFFF"/>
      </a:lt1>
      <a:dk2>
        <a:srgbClr val="0072C6"/>
      </a:dk2>
      <a:lt2>
        <a:srgbClr val="E7E6E6"/>
      </a:lt2>
      <a:accent1>
        <a:srgbClr val="5BBF21"/>
      </a:accent1>
      <a:accent2>
        <a:srgbClr val="0090D3"/>
      </a:accent2>
      <a:accent3>
        <a:srgbClr val="0091C9"/>
      </a:accent3>
      <a:accent4>
        <a:srgbClr val="003893"/>
      </a:accent4>
      <a:accent5>
        <a:srgbClr val="422B74"/>
      </a:accent5>
      <a:accent6>
        <a:srgbClr val="AD1D6C"/>
      </a:accent6>
      <a:hlink>
        <a:srgbClr val="0072C6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E63C4-1058-4178-B172-A22CB636E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Tees Hospitals NHS Foundation Trust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Hannemann</dc:creator>
  <cp:lastModifiedBy>NEWEY, Annabel (YORK AND SCARBOROUGH TEACHING HOSPITALS NHS FOUNDATION TRUST)</cp:lastModifiedBy>
  <cp:revision>2</cp:revision>
  <cp:lastPrinted>2022-05-16T13:05:00Z</cp:lastPrinted>
  <dcterms:created xsi:type="dcterms:W3CDTF">2022-05-18T14:03:00Z</dcterms:created>
  <dcterms:modified xsi:type="dcterms:W3CDTF">2022-05-18T14:03:00Z</dcterms:modified>
</cp:coreProperties>
</file>