
<file path=[Content_Types].xml><?xml version="1.0" encoding="utf-8"?>
<Types xmlns="http://schemas.openxmlformats.org/package/2006/content-types">
  <Default Extension="docx" ContentType="application/vnd.openxmlformats-officedocument.wordprocessingml.documen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B08601" w14:textId="77777777" w:rsidR="001967D1" w:rsidRPr="001967D1" w:rsidRDefault="001E360A">
      <w:pPr>
        <w:rPr>
          <w:rFonts w:ascii="Aptos" w:hAnsi="Aptos"/>
          <w:b/>
        </w:rPr>
      </w:pPr>
      <w:r w:rsidRPr="001967D1">
        <w:rPr>
          <w:rFonts w:ascii="Aptos" w:hAnsi="Aptos" w:cs="Arial"/>
          <w:noProof/>
          <w:lang w:eastAsia="en-GB"/>
        </w:rPr>
        <w:drawing>
          <wp:anchor distT="0" distB="0" distL="114300" distR="114300" simplePos="0" relativeHeight="251659264" behindDoc="0" locked="0" layoutInCell="1" allowOverlap="1" wp14:anchorId="3D410C06" wp14:editId="03770818">
            <wp:simplePos x="0" y="0"/>
            <wp:positionH relativeFrom="column">
              <wp:posOffset>4979035</wp:posOffset>
            </wp:positionH>
            <wp:positionV relativeFrom="paragraph">
              <wp:posOffset>-228600</wp:posOffset>
            </wp:positionV>
            <wp:extent cx="1840230" cy="771525"/>
            <wp:effectExtent l="0" t="0" r="7620" b="9525"/>
            <wp:wrapNone/>
            <wp:docPr id="5" name="Picture 5"/>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5" cstate="print">
                      <a:extLst>
                        <a:ext uri="{28A0092B-C50C-407E-A947-70E740481C1C}">
                          <a14:useLocalDpi xmlns:a14="http://schemas.microsoft.com/office/drawing/2010/main" val="0"/>
                        </a:ext>
                      </a:extLst>
                    </a:blip>
                    <a:stretch>
                      <a:fillRect/>
                    </a:stretch>
                  </pic:blipFill>
                  <pic:spPr>
                    <a:xfrm>
                      <a:off x="0" y="0"/>
                      <a:ext cx="1840230" cy="771525"/>
                    </a:xfrm>
                    <a:prstGeom prst="rect">
                      <a:avLst/>
                    </a:prstGeom>
                  </pic:spPr>
                </pic:pic>
              </a:graphicData>
            </a:graphic>
            <wp14:sizeRelH relativeFrom="page">
              <wp14:pctWidth>0</wp14:pctWidth>
            </wp14:sizeRelH>
            <wp14:sizeRelV relativeFrom="page">
              <wp14:pctHeight>0</wp14:pctHeight>
            </wp14:sizeRelV>
          </wp:anchor>
        </w:drawing>
      </w:r>
      <w:r w:rsidR="00DE488B" w:rsidRPr="001967D1">
        <w:rPr>
          <w:rFonts w:ascii="Aptos" w:hAnsi="Aptos"/>
          <w:b/>
        </w:rPr>
        <w:t>Work Shadowing Frequently Asked Questions:</w:t>
      </w:r>
    </w:p>
    <w:p w14:paraId="1F11AFDA" w14:textId="77777777" w:rsidR="00DE488B" w:rsidRPr="001967D1" w:rsidRDefault="00DE488B">
      <w:pPr>
        <w:rPr>
          <w:rFonts w:ascii="Aptos" w:hAnsi="Aptos"/>
          <w:b/>
        </w:rPr>
      </w:pPr>
      <w:r w:rsidRPr="001967D1">
        <w:rPr>
          <w:rFonts w:ascii="Aptos" w:hAnsi="Aptos"/>
          <w:b/>
        </w:rPr>
        <w:t>How do I apply?</w:t>
      </w:r>
    </w:p>
    <w:p w14:paraId="218AE1E3" w14:textId="6E966381" w:rsidR="009023CD" w:rsidRPr="001967D1" w:rsidRDefault="009023CD">
      <w:pPr>
        <w:rPr>
          <w:rFonts w:ascii="Aptos" w:hAnsi="Aptos"/>
        </w:rPr>
      </w:pPr>
      <w:r w:rsidRPr="001967D1">
        <w:rPr>
          <w:rFonts w:ascii="Aptos" w:hAnsi="Aptos"/>
        </w:rPr>
        <w:t>Application for shadowing is all online via a Microsoft Form. We open applications in January and the Summer</w:t>
      </w:r>
      <w:r w:rsidR="001967D1">
        <w:rPr>
          <w:rFonts w:ascii="Aptos" w:hAnsi="Aptos"/>
        </w:rPr>
        <w:t>.</w:t>
      </w:r>
    </w:p>
    <w:p w14:paraId="791F43D6" w14:textId="75C96376" w:rsidR="009023CD" w:rsidRPr="001967D1" w:rsidRDefault="009023CD">
      <w:pPr>
        <w:rPr>
          <w:rFonts w:ascii="Aptos" w:hAnsi="Aptos"/>
        </w:rPr>
      </w:pPr>
      <w:r w:rsidRPr="001967D1">
        <w:rPr>
          <w:rFonts w:ascii="Aptos" w:hAnsi="Aptos"/>
        </w:rPr>
        <w:t xml:space="preserve">The link to the application form will be available on our </w:t>
      </w:r>
      <w:proofErr w:type="spellStart"/>
      <w:r w:rsidRPr="001967D1">
        <w:rPr>
          <w:rFonts w:ascii="Aptos" w:hAnsi="Aptos"/>
        </w:rPr>
        <w:t>PageTiger</w:t>
      </w:r>
      <w:proofErr w:type="spellEnd"/>
      <w:r w:rsidRPr="001967D1">
        <w:rPr>
          <w:rFonts w:ascii="Aptos" w:hAnsi="Aptos"/>
        </w:rPr>
        <w:t xml:space="preserve"> digital brochure (</w:t>
      </w:r>
      <w:hyperlink r:id="rId6" w:history="1">
        <w:r w:rsidRPr="001967D1">
          <w:rPr>
            <w:rStyle w:val="Hyperlink"/>
            <w:rFonts w:ascii="Aptos" w:hAnsi="Aptos"/>
          </w:rPr>
          <w:t>https://yorkhospitals.pagetiger.com/StudentOutreach</w:t>
        </w:r>
      </w:hyperlink>
      <w:r w:rsidRPr="001967D1">
        <w:rPr>
          <w:rFonts w:ascii="Aptos" w:hAnsi="Aptos"/>
        </w:rPr>
        <w:t>) – probably the same place you found this FAQ document</w:t>
      </w:r>
      <w:r w:rsidR="001967D1">
        <w:rPr>
          <w:rFonts w:ascii="Aptos" w:hAnsi="Aptos"/>
        </w:rPr>
        <w:t>.</w:t>
      </w:r>
      <w:r w:rsidRPr="001967D1">
        <w:rPr>
          <w:rFonts w:ascii="Aptos" w:hAnsi="Aptos"/>
        </w:rPr>
        <w:t xml:space="preserve"> If the link is not advertised in the brochure, that means we are not currently accepting applications. We received over 900 requests for work experience last year, so we appreciate your patience!</w:t>
      </w:r>
    </w:p>
    <w:p w14:paraId="72A5E34C" w14:textId="1C19DE83" w:rsidR="009023CD" w:rsidRPr="001967D1" w:rsidRDefault="009023CD">
      <w:pPr>
        <w:rPr>
          <w:rFonts w:ascii="Aptos" w:hAnsi="Aptos"/>
        </w:rPr>
      </w:pPr>
      <w:r w:rsidRPr="001967D1">
        <w:rPr>
          <w:rFonts w:ascii="Aptos" w:hAnsi="Aptos"/>
        </w:rPr>
        <w:t xml:space="preserve">If you would like to see what questions are on the application so you can start to prepare, feel free to use this preparation worksheet: </w:t>
      </w:r>
      <w:r w:rsidR="001967D1" w:rsidRPr="001967D1">
        <w:rPr>
          <w:rFonts w:ascii="Aptos" w:hAnsi="Aptos"/>
        </w:rPr>
        <w:br/>
      </w:r>
      <w:bookmarkStart w:id="0" w:name="_MON_1823937712"/>
      <w:bookmarkEnd w:id="0"/>
      <w:r w:rsidR="001967D1" w:rsidRPr="001967D1">
        <w:rPr>
          <w:rFonts w:ascii="Aptos" w:hAnsi="Aptos"/>
        </w:rPr>
        <w:object w:dxaOrig="1537" w:dyaOrig="994" w14:anchorId="50CD134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7pt;height:49.4pt" o:ole="">
            <v:imagedata r:id="rId7" o:title=""/>
          </v:shape>
          <o:OLEObject Type="Embed" ProgID="Word.Document.12" ShapeID="_x0000_i1025" DrawAspect="Icon" ObjectID="_1845113653" r:id="rId8">
            <o:FieldCodes>\s</o:FieldCodes>
          </o:OLEObject>
        </w:object>
      </w:r>
    </w:p>
    <w:p w14:paraId="21C8B648" w14:textId="05F34BF3" w:rsidR="001967D1" w:rsidRPr="001967D1" w:rsidRDefault="001967D1" w:rsidP="001967D1">
      <w:pPr>
        <w:rPr>
          <w:rFonts w:ascii="Aptos" w:hAnsi="Aptos" w:cs="Arial"/>
          <w:b/>
        </w:rPr>
      </w:pPr>
      <w:r>
        <w:rPr>
          <w:rFonts w:ascii="Aptos" w:hAnsi="Aptos" w:cs="Arial"/>
          <w:b/>
        </w:rPr>
        <w:t>Who can</w:t>
      </w:r>
      <w:r w:rsidRPr="001967D1">
        <w:rPr>
          <w:rFonts w:ascii="Aptos" w:hAnsi="Aptos" w:cs="Arial"/>
          <w:b/>
        </w:rPr>
        <w:t xml:space="preserve"> apply?</w:t>
      </w:r>
    </w:p>
    <w:p w14:paraId="2C059E8F" w14:textId="5A855A6F" w:rsidR="001967D1" w:rsidRDefault="001967D1" w:rsidP="001967D1">
      <w:pPr>
        <w:rPr>
          <w:rFonts w:ascii="Aptos" w:hAnsi="Aptos" w:cs="Arial"/>
        </w:rPr>
      </w:pPr>
      <w:r>
        <w:rPr>
          <w:rFonts w:ascii="Aptos" w:hAnsi="Aptos" w:cs="Arial"/>
        </w:rPr>
        <w:t>Shadowing is available for anyone in Year 12+, who is aged 16 or over. We have two separate application forms so please make sure you fill in the right one:</w:t>
      </w:r>
    </w:p>
    <w:p w14:paraId="03C696DF" w14:textId="42B09117" w:rsidR="001967D1" w:rsidRDefault="001967D1" w:rsidP="001967D1">
      <w:pPr>
        <w:pStyle w:val="ListParagraph"/>
        <w:numPr>
          <w:ilvl w:val="0"/>
          <w:numId w:val="1"/>
        </w:numPr>
        <w:rPr>
          <w:rFonts w:ascii="Aptos" w:hAnsi="Aptos" w:cs="Arial"/>
        </w:rPr>
      </w:pPr>
      <w:r>
        <w:rPr>
          <w:rFonts w:ascii="Aptos" w:hAnsi="Aptos" w:cs="Arial"/>
        </w:rPr>
        <w:t>Sixth Form/College Shadowing Application Form – for anyone in Sixth Form or College looking to develop their understanding of an NHS career.</w:t>
      </w:r>
    </w:p>
    <w:p w14:paraId="1FECD00D" w14:textId="71DAE67E" w:rsidR="001967D1" w:rsidRPr="001967D1" w:rsidRDefault="001967D1" w:rsidP="001967D1">
      <w:pPr>
        <w:pStyle w:val="ListParagraph"/>
        <w:numPr>
          <w:ilvl w:val="0"/>
          <w:numId w:val="1"/>
        </w:numPr>
        <w:rPr>
          <w:rFonts w:ascii="Aptos" w:hAnsi="Aptos" w:cs="Arial"/>
        </w:rPr>
      </w:pPr>
      <w:r>
        <w:rPr>
          <w:rFonts w:ascii="Aptos" w:hAnsi="Aptos" w:cs="Arial"/>
        </w:rPr>
        <w:t>Work Shadowing Application Form (for 18+) – for adult</w:t>
      </w:r>
      <w:r w:rsidR="00363C05">
        <w:rPr>
          <w:rFonts w:ascii="Aptos" w:hAnsi="Aptos" w:cs="Arial"/>
        </w:rPr>
        <w:t>s</w:t>
      </w:r>
      <w:r>
        <w:rPr>
          <w:rFonts w:ascii="Aptos" w:hAnsi="Aptos" w:cs="Arial"/>
        </w:rPr>
        <w:t xml:space="preserve"> who are not in higher education. This could be people who are at university, who are looking for employment or exploring a career change.</w:t>
      </w:r>
    </w:p>
    <w:p w14:paraId="2F6905FF" w14:textId="1E3D30B4" w:rsidR="009023CD" w:rsidRPr="001967D1" w:rsidRDefault="009023CD">
      <w:pPr>
        <w:rPr>
          <w:rFonts w:ascii="Aptos" w:hAnsi="Aptos"/>
          <w:b/>
          <w:bCs/>
        </w:rPr>
      </w:pPr>
      <w:r w:rsidRPr="001967D1">
        <w:rPr>
          <w:rFonts w:ascii="Aptos" w:hAnsi="Aptos"/>
          <w:b/>
          <w:bCs/>
        </w:rPr>
        <w:t>I’m 19 but still in college, which form should I complete?</w:t>
      </w:r>
    </w:p>
    <w:p w14:paraId="1A948C7E" w14:textId="31C2E091" w:rsidR="009023CD" w:rsidRPr="001967D1" w:rsidRDefault="009023CD">
      <w:pPr>
        <w:rPr>
          <w:rFonts w:ascii="Aptos" w:hAnsi="Aptos"/>
        </w:rPr>
      </w:pPr>
      <w:r w:rsidRPr="001967D1">
        <w:rPr>
          <w:rFonts w:ascii="Aptos" w:hAnsi="Aptos"/>
        </w:rPr>
        <w:t>Please complete the form for ‘Sixth Form/College Students’ as we may need to liaise with your education provider</w:t>
      </w:r>
      <w:r w:rsidR="00363C05">
        <w:rPr>
          <w:rFonts w:ascii="Aptos" w:hAnsi="Aptos"/>
        </w:rPr>
        <w:t xml:space="preserve"> and confirm your attendance with them.</w:t>
      </w:r>
    </w:p>
    <w:p w14:paraId="0F092714" w14:textId="409EA774" w:rsidR="00DE488B" w:rsidRPr="001967D1" w:rsidRDefault="00DE488B">
      <w:pPr>
        <w:rPr>
          <w:rFonts w:ascii="Aptos" w:hAnsi="Aptos"/>
          <w:b/>
        </w:rPr>
      </w:pPr>
      <w:r w:rsidRPr="001967D1">
        <w:rPr>
          <w:rFonts w:ascii="Aptos" w:hAnsi="Aptos"/>
          <w:b/>
        </w:rPr>
        <w:t>I don’t live near York or Scarborough Hospitals. Can I still apply?</w:t>
      </w:r>
    </w:p>
    <w:p w14:paraId="6D2CF544" w14:textId="77777777" w:rsidR="00DE488B" w:rsidRPr="001967D1" w:rsidRDefault="00DE488B">
      <w:pPr>
        <w:rPr>
          <w:rFonts w:ascii="Aptos" w:hAnsi="Aptos"/>
        </w:rPr>
      </w:pPr>
      <w:r w:rsidRPr="001967D1">
        <w:rPr>
          <w:rFonts w:ascii="Aptos" w:hAnsi="Aptos"/>
        </w:rPr>
        <w:t>Anyone who lives within in the area covered by the Trust is invited to apply, for example if you live in Selby, Pickering, Malton, Bridlington, Tadcaster or Easingwold, York or Scarborough, or one of the many villages in between.</w:t>
      </w:r>
    </w:p>
    <w:p w14:paraId="70CA2B16" w14:textId="77777777" w:rsidR="00DE488B" w:rsidRPr="001967D1" w:rsidRDefault="00DE488B">
      <w:pPr>
        <w:rPr>
          <w:rFonts w:ascii="Aptos" w:hAnsi="Aptos"/>
        </w:rPr>
      </w:pPr>
      <w:r w:rsidRPr="001967D1">
        <w:rPr>
          <w:rFonts w:ascii="Aptos" w:hAnsi="Aptos"/>
        </w:rPr>
        <w:t xml:space="preserve">People who live outside the area we care for (e.g. Leeds, Harrogate…) are welcome to apply, however if places are oversubscribed, we will allocate places to students who live in the local area first. </w:t>
      </w:r>
    </w:p>
    <w:p w14:paraId="16E3CEB9" w14:textId="77777777" w:rsidR="00DE488B" w:rsidRPr="001967D1" w:rsidRDefault="00DE488B">
      <w:pPr>
        <w:rPr>
          <w:rFonts w:ascii="Aptos" w:hAnsi="Aptos"/>
          <w:b/>
        </w:rPr>
      </w:pPr>
      <w:r w:rsidRPr="001967D1">
        <w:rPr>
          <w:rFonts w:ascii="Aptos" w:hAnsi="Aptos"/>
          <w:b/>
        </w:rPr>
        <w:t>How does it work?</w:t>
      </w:r>
    </w:p>
    <w:p w14:paraId="3C7E600E" w14:textId="53635DB6" w:rsidR="00DE488B" w:rsidRPr="001967D1" w:rsidRDefault="00DE488B">
      <w:pPr>
        <w:rPr>
          <w:rFonts w:ascii="Aptos" w:hAnsi="Aptos"/>
        </w:rPr>
      </w:pPr>
      <w:r w:rsidRPr="001967D1">
        <w:rPr>
          <w:rFonts w:ascii="Aptos" w:hAnsi="Aptos"/>
        </w:rPr>
        <w:t xml:space="preserve">On your application, you </w:t>
      </w:r>
      <w:r w:rsidR="001E360A" w:rsidRPr="001967D1">
        <w:rPr>
          <w:rFonts w:ascii="Aptos" w:hAnsi="Aptos"/>
        </w:rPr>
        <w:t xml:space="preserve">tell us </w:t>
      </w:r>
      <w:r w:rsidRPr="001967D1">
        <w:rPr>
          <w:rFonts w:ascii="Aptos" w:hAnsi="Aptos"/>
        </w:rPr>
        <w:t>which role you are interested in and what areas</w:t>
      </w:r>
      <w:r w:rsidR="001E360A" w:rsidRPr="001967D1">
        <w:rPr>
          <w:rFonts w:ascii="Aptos" w:hAnsi="Aptos"/>
        </w:rPr>
        <w:t xml:space="preserve"> (e.g. a health care assistant in a ward setting)</w:t>
      </w:r>
      <w:r w:rsidRPr="001967D1">
        <w:rPr>
          <w:rFonts w:ascii="Aptos" w:hAnsi="Aptos"/>
        </w:rPr>
        <w:t>. We take this information a</w:t>
      </w:r>
      <w:r w:rsidR="001E360A" w:rsidRPr="001967D1">
        <w:rPr>
          <w:rFonts w:ascii="Aptos" w:hAnsi="Aptos"/>
        </w:rPr>
        <w:t xml:space="preserve">nd find volunteers </w:t>
      </w:r>
      <w:r w:rsidRPr="001967D1">
        <w:rPr>
          <w:rFonts w:ascii="Aptos" w:hAnsi="Aptos"/>
        </w:rPr>
        <w:t xml:space="preserve">to have a student for the day. We can’t guarantee that we will be able to offer you your exact choice, but we try as much as we can. If we </w:t>
      </w:r>
      <w:r w:rsidR="00363C05">
        <w:rPr>
          <w:rFonts w:ascii="Aptos" w:hAnsi="Aptos"/>
        </w:rPr>
        <w:t>can’t meet your preference</w:t>
      </w:r>
      <w:r w:rsidRPr="001967D1">
        <w:rPr>
          <w:rFonts w:ascii="Aptos" w:hAnsi="Aptos"/>
        </w:rPr>
        <w:t>, we</w:t>
      </w:r>
      <w:r w:rsidR="001E360A" w:rsidRPr="001967D1">
        <w:rPr>
          <w:rFonts w:ascii="Aptos" w:hAnsi="Aptos"/>
        </w:rPr>
        <w:t xml:space="preserve"> will</w:t>
      </w:r>
      <w:r w:rsidRPr="001967D1">
        <w:rPr>
          <w:rFonts w:ascii="Aptos" w:hAnsi="Aptos"/>
        </w:rPr>
        <w:t xml:space="preserve"> offer</w:t>
      </w:r>
      <w:r w:rsidR="001E360A" w:rsidRPr="001967D1">
        <w:rPr>
          <w:rFonts w:ascii="Aptos" w:hAnsi="Aptos"/>
        </w:rPr>
        <w:t xml:space="preserve"> you an alternative</w:t>
      </w:r>
      <w:r w:rsidR="00363C05">
        <w:rPr>
          <w:rFonts w:ascii="Aptos" w:hAnsi="Aptos"/>
        </w:rPr>
        <w:t xml:space="preserve"> </w:t>
      </w:r>
      <w:r w:rsidR="001E360A" w:rsidRPr="001967D1">
        <w:rPr>
          <w:rFonts w:ascii="Aptos" w:hAnsi="Aptos"/>
        </w:rPr>
        <w:t>or give advice on other ways to get work experience.</w:t>
      </w:r>
    </w:p>
    <w:p w14:paraId="5737D28D" w14:textId="77777777" w:rsidR="00DE488B" w:rsidRPr="001967D1" w:rsidRDefault="00DE488B" w:rsidP="00DE488B">
      <w:pPr>
        <w:rPr>
          <w:rFonts w:ascii="Aptos" w:hAnsi="Aptos"/>
          <w:b/>
        </w:rPr>
      </w:pPr>
      <w:r w:rsidRPr="001967D1">
        <w:rPr>
          <w:rFonts w:ascii="Aptos" w:hAnsi="Aptos"/>
          <w:b/>
        </w:rPr>
        <w:t>Which areas do you offer placements in?</w:t>
      </w:r>
    </w:p>
    <w:p w14:paraId="1395406B" w14:textId="77777777" w:rsidR="00DE488B" w:rsidRPr="001967D1" w:rsidRDefault="00DE488B">
      <w:pPr>
        <w:rPr>
          <w:rFonts w:ascii="Aptos" w:hAnsi="Aptos"/>
        </w:rPr>
      </w:pPr>
      <w:r w:rsidRPr="001967D1">
        <w:rPr>
          <w:rFonts w:ascii="Aptos" w:hAnsi="Aptos"/>
        </w:rPr>
        <w:t>We try to accommodate as many requests as we can in wha</w:t>
      </w:r>
      <w:r w:rsidR="001E360A" w:rsidRPr="001967D1">
        <w:rPr>
          <w:rFonts w:ascii="Aptos" w:hAnsi="Aptos"/>
        </w:rPr>
        <w:t xml:space="preserve">tever area you’re interested in, whether that is in a clinical area where there are patients, a non-clinical area (like HR, finance, or with the charity), or in facilities and site management (such as engineering). Although we can’t guarantee a placement in every area of the hospital, we </w:t>
      </w:r>
      <w:r w:rsidR="00760354" w:rsidRPr="001967D1">
        <w:rPr>
          <w:rFonts w:ascii="Aptos" w:hAnsi="Aptos"/>
        </w:rPr>
        <w:t xml:space="preserve">are </w:t>
      </w:r>
      <w:proofErr w:type="gramStart"/>
      <w:r w:rsidR="00760354" w:rsidRPr="001967D1">
        <w:rPr>
          <w:rFonts w:ascii="Aptos" w:hAnsi="Aptos"/>
        </w:rPr>
        <w:t>definitely willing</w:t>
      </w:r>
      <w:proofErr w:type="gramEnd"/>
      <w:r w:rsidR="00760354" w:rsidRPr="001967D1">
        <w:rPr>
          <w:rFonts w:ascii="Aptos" w:hAnsi="Aptos"/>
        </w:rPr>
        <w:t xml:space="preserve"> to try!</w:t>
      </w:r>
    </w:p>
    <w:p w14:paraId="43E9EF87" w14:textId="061CCAEA" w:rsidR="009023CD" w:rsidRPr="001967D1" w:rsidRDefault="009023CD">
      <w:pPr>
        <w:rPr>
          <w:rFonts w:ascii="Aptos" w:hAnsi="Aptos"/>
        </w:rPr>
      </w:pPr>
      <w:r w:rsidRPr="001967D1">
        <w:rPr>
          <w:rFonts w:ascii="Aptos" w:hAnsi="Aptos"/>
        </w:rPr>
        <w:lastRenderedPageBreak/>
        <w:t xml:space="preserve">There are some age restrictions in certain areas due to the nature of the environment. Students who are still in Sixth Form/College cannot have placements in: </w:t>
      </w:r>
      <w:r w:rsidRPr="001967D1">
        <w:rPr>
          <w:rFonts w:ascii="Aptos" w:hAnsi="Aptos"/>
          <w:i/>
          <w:iCs/>
        </w:rPr>
        <w:t> </w:t>
      </w:r>
      <w:r w:rsidRPr="001967D1">
        <w:rPr>
          <w:rFonts w:ascii="Aptos" w:hAnsi="Aptos"/>
        </w:rPr>
        <w:t>Emergency Department, Endoscopy, Intensive Care Unit, Maternity, Mortuary, Paediatrics, Psychology, Sexual Health, Theatres.</w:t>
      </w:r>
      <w:r w:rsidR="00363C05">
        <w:rPr>
          <w:rFonts w:ascii="Aptos" w:hAnsi="Aptos"/>
        </w:rPr>
        <w:br/>
      </w:r>
      <w:r w:rsidR="00363C05">
        <w:rPr>
          <w:rFonts w:ascii="Aptos" w:hAnsi="Aptos"/>
        </w:rPr>
        <w:br/>
        <w:t xml:space="preserve">We are also unable to offer placements in Mental Health Services and Ambulance Services as they are not provided by York and Scarborough Teaching Hospitals Trust. </w:t>
      </w:r>
    </w:p>
    <w:p w14:paraId="5FD51080" w14:textId="77777777" w:rsidR="00DE488B" w:rsidRPr="001967D1" w:rsidRDefault="00DE488B">
      <w:pPr>
        <w:rPr>
          <w:rFonts w:ascii="Aptos" w:hAnsi="Aptos"/>
          <w:b/>
        </w:rPr>
      </w:pPr>
      <w:r w:rsidRPr="001967D1">
        <w:rPr>
          <w:rFonts w:ascii="Aptos" w:hAnsi="Aptos"/>
          <w:b/>
        </w:rPr>
        <w:t>When will the placements take place?</w:t>
      </w:r>
    </w:p>
    <w:p w14:paraId="20FF62BA" w14:textId="73F1619E" w:rsidR="009023CD" w:rsidRPr="001967D1" w:rsidRDefault="009023CD">
      <w:pPr>
        <w:rPr>
          <w:rFonts w:ascii="Aptos" w:hAnsi="Aptos"/>
        </w:rPr>
      </w:pPr>
      <w:r w:rsidRPr="001967D1">
        <w:rPr>
          <w:rFonts w:ascii="Aptos" w:hAnsi="Aptos"/>
        </w:rPr>
        <w:t>Placements run throughout the year, though we try to arrange Sixth Form/College placements in the school holidays as much as possible.</w:t>
      </w:r>
      <w:r w:rsidRPr="001967D1">
        <w:rPr>
          <w:rFonts w:ascii="Aptos" w:hAnsi="Aptos"/>
        </w:rPr>
        <w:br/>
      </w:r>
      <w:r w:rsidRPr="001967D1">
        <w:rPr>
          <w:rFonts w:ascii="Aptos" w:hAnsi="Aptos"/>
        </w:rPr>
        <w:br/>
        <w:t xml:space="preserve">Applications received in January are offered placements between March – August. Applications received in June-August are offered placements September – early December. We do not offer placements in January and February due to the impact of winter pressures on the NHS. </w:t>
      </w:r>
    </w:p>
    <w:p w14:paraId="3B06F7E2" w14:textId="1CF5E92F" w:rsidR="00DE488B" w:rsidRPr="001967D1" w:rsidRDefault="00DE488B">
      <w:pPr>
        <w:rPr>
          <w:rFonts w:ascii="Aptos" w:hAnsi="Aptos"/>
          <w:b/>
        </w:rPr>
      </w:pPr>
      <w:r w:rsidRPr="001967D1">
        <w:rPr>
          <w:rFonts w:ascii="Aptos" w:hAnsi="Aptos"/>
          <w:b/>
        </w:rPr>
        <w:t>What will I be doing?</w:t>
      </w:r>
    </w:p>
    <w:p w14:paraId="1560709F" w14:textId="77777777" w:rsidR="001E360A" w:rsidRPr="001967D1" w:rsidRDefault="001E360A">
      <w:pPr>
        <w:rPr>
          <w:rFonts w:ascii="Aptos" w:hAnsi="Aptos"/>
        </w:rPr>
      </w:pPr>
      <w:r w:rsidRPr="001967D1">
        <w:rPr>
          <w:rFonts w:ascii="Aptos" w:hAnsi="Aptos"/>
        </w:rPr>
        <w:t>This is an observation-only, one day placement. You will be buddied up with a member of staff and you will observe them for the day, to see what a day in their life is really like. If you would prefer something in a clinical setting that is more hands-on, have you thought of volunteering with the Trust instead? More information can be found at: https://www.yorkhospitals.nhs.uk/get-involved/volunteering/</w:t>
      </w:r>
    </w:p>
    <w:p w14:paraId="2FCD3D3C" w14:textId="6D95C638" w:rsidR="00DE488B" w:rsidRPr="001967D1" w:rsidRDefault="009023CD">
      <w:pPr>
        <w:rPr>
          <w:rFonts w:ascii="Aptos" w:hAnsi="Aptos"/>
          <w:b/>
        </w:rPr>
      </w:pPr>
      <w:r w:rsidRPr="001967D1">
        <w:rPr>
          <w:rFonts w:ascii="Aptos" w:hAnsi="Aptos"/>
          <w:b/>
        </w:rPr>
        <w:t>Can</w:t>
      </w:r>
      <w:r w:rsidR="00DE488B" w:rsidRPr="001967D1">
        <w:rPr>
          <w:rFonts w:ascii="Aptos" w:hAnsi="Aptos"/>
          <w:b/>
        </w:rPr>
        <w:t xml:space="preserve"> I get a certificate for my portfolio?</w:t>
      </w:r>
    </w:p>
    <w:p w14:paraId="6FB2E67C" w14:textId="54FCB40C" w:rsidR="00DE488B" w:rsidRPr="001967D1" w:rsidRDefault="001E360A">
      <w:pPr>
        <w:rPr>
          <w:rFonts w:ascii="Aptos" w:hAnsi="Aptos"/>
        </w:rPr>
      </w:pPr>
      <w:r w:rsidRPr="001967D1">
        <w:rPr>
          <w:rFonts w:ascii="Aptos" w:hAnsi="Aptos"/>
        </w:rPr>
        <w:t xml:space="preserve">Yes </w:t>
      </w:r>
      <w:r w:rsidR="009023CD" w:rsidRPr="001967D1">
        <w:rPr>
          <w:rFonts w:ascii="Aptos" w:hAnsi="Aptos"/>
        </w:rPr>
        <w:t>– make sure you ask us for one!</w:t>
      </w:r>
    </w:p>
    <w:sectPr w:rsidR="00DE488B" w:rsidRPr="001967D1" w:rsidSect="00DE488B">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E3916FB"/>
    <w:multiLevelType w:val="hybridMultilevel"/>
    <w:tmpl w:val="FC3E9664"/>
    <w:lvl w:ilvl="0" w:tplc="536E0DAC">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1080416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E488B"/>
    <w:rsid w:val="001967D1"/>
    <w:rsid w:val="001E360A"/>
    <w:rsid w:val="002B4EEB"/>
    <w:rsid w:val="00303758"/>
    <w:rsid w:val="00363C05"/>
    <w:rsid w:val="00376592"/>
    <w:rsid w:val="005D70E9"/>
    <w:rsid w:val="00760354"/>
    <w:rsid w:val="009023CD"/>
    <w:rsid w:val="009504C3"/>
    <w:rsid w:val="00C82B1C"/>
    <w:rsid w:val="00DE488B"/>
    <w:rsid w:val="00EA4CD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3859C3"/>
  <w15:docId w15:val="{17630C78-3C56-49BC-8625-2182309638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023CD"/>
    <w:rPr>
      <w:color w:val="0000FF" w:themeColor="hyperlink"/>
      <w:u w:val="single"/>
    </w:rPr>
  </w:style>
  <w:style w:type="character" w:styleId="UnresolvedMention">
    <w:name w:val="Unresolved Mention"/>
    <w:basedOn w:val="DefaultParagraphFont"/>
    <w:uiPriority w:val="99"/>
    <w:semiHidden/>
    <w:unhideWhenUsed/>
    <w:rsid w:val="009023CD"/>
    <w:rPr>
      <w:color w:val="605E5C"/>
      <w:shd w:val="clear" w:color="auto" w:fill="E1DFDD"/>
    </w:rPr>
  </w:style>
  <w:style w:type="paragraph" w:styleId="ListParagraph">
    <w:name w:val="List Paragraph"/>
    <w:basedOn w:val="Normal"/>
    <w:uiPriority w:val="34"/>
    <w:qFormat/>
    <w:rsid w:val="001967D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package" Target="embeddings/Microsoft_Word_Document.docx"/><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image" Target="media/image2.emf"/><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yorkhospitals.pagetiger.com/StudentOutreach" TargetMode="External"/><Relationship Id="rId11" Type="http://schemas.openxmlformats.org/officeDocument/2006/relationships/customXml" Target="../customXml/item1.xml"/><Relationship Id="rId5" Type="http://schemas.openxmlformats.org/officeDocument/2006/relationships/image" Target="media/image1.emf"/><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03E41C82D79364EBE523A3C4F951CA2" ma:contentTypeVersion="16" ma:contentTypeDescription="Create a new document." ma:contentTypeScope="" ma:versionID="55f67966a1728134c8745c15d9bcdb1e">
  <xsd:schema xmlns:xsd="http://www.w3.org/2001/XMLSchema" xmlns:xs="http://www.w3.org/2001/XMLSchema" xmlns:p="http://schemas.microsoft.com/office/2006/metadata/properties" xmlns:ns1="http://schemas.microsoft.com/sharepoint/v3" xmlns:ns2="d8b58bfa-c3d7-4c32-a04d-3c2ab579dc61" xmlns:ns3="4ea57b5a-23fa-4aba-8b17-a6191f5af989" targetNamespace="http://schemas.microsoft.com/office/2006/metadata/properties" ma:root="true" ma:fieldsID="9d311fde3fa6a206a9d7bb3c538acaa5" ns1:_="" ns2:_="" ns3:_="">
    <xsd:import namespace="http://schemas.microsoft.com/sharepoint/v3"/>
    <xsd:import namespace="d8b58bfa-c3d7-4c32-a04d-3c2ab579dc61"/>
    <xsd:import namespace="4ea57b5a-23fa-4aba-8b17-a6191f5af989"/>
    <xsd:element name="properties">
      <xsd:complexType>
        <xsd:sequence>
          <xsd:element name="documentManagement">
            <xsd:complexType>
              <xsd:all>
                <xsd:element ref="ns1:_ip_UnifiedCompliancePolicyProperties" minOccurs="0"/>
                <xsd:element ref="ns1:_ip_UnifiedCompliancePolicyUIAction" minOccurs="0"/>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Location" minOccurs="0"/>
                <xsd:element ref="ns2:MediaLengthInSeconds" minOccurs="0"/>
                <xsd:element ref="ns2:TargetGroup" minOccurs="0"/>
                <xsd:element ref="ns2:ResourceTyp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8" nillable="true" ma:displayName="Unified Compliance Policy Properties" ma:hidden="true" ma:internalName="_ip_UnifiedCompliancePolicyProperties">
      <xsd:simpleType>
        <xsd:restriction base="dms:Note"/>
      </xsd:simpleType>
    </xsd:element>
    <xsd:element name="_ip_UnifiedCompliancePolicyUIAction" ma:index="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8b58bfa-c3d7-4c32-a04d-3c2ab579dc61"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TargetGroup" ma:index="22" nillable="true" ma:displayName="Target Group" ma:description="Who is this resource aimed at?" ma:format="Dropdown" ma:internalName="TargetGroup">
      <xsd:simpleType>
        <xsd:restriction base="dms:Choice">
          <xsd:enumeration value="Primary"/>
          <xsd:enumeration value="KS3"/>
          <xsd:enumeration value="GCSE"/>
          <xsd:enumeration value="Sixth Form/College"/>
          <xsd:enumeration value="SEND"/>
          <xsd:enumeration value="Teachers/Colleagues"/>
        </xsd:restriction>
      </xsd:simpleType>
    </xsd:element>
    <xsd:element name="ResourceType" ma:index="23" nillable="true" ma:displayName="Resource Type" ma:description="What will you use this for?" ma:format="Dropdown" ma:internalName="ResourceType">
      <xsd:simpleType>
        <xsd:restriction base="dms:Choice">
          <xsd:enumeration value="Classroom Activity"/>
          <xsd:enumeration value="Assembly Presentation"/>
          <xsd:enumeration value="Talk"/>
          <xsd:enumeration value="Lesson"/>
        </xsd:restriction>
      </xsd:simpleType>
    </xsd:element>
  </xsd:schema>
  <xsd:schema xmlns:xsd="http://www.w3.org/2001/XMLSchema" xmlns:xs="http://www.w3.org/2001/XMLSchema" xmlns:dms="http://schemas.microsoft.com/office/2006/documentManagement/types" xmlns:pc="http://schemas.microsoft.com/office/infopath/2007/PartnerControls" targetNamespace="4ea57b5a-23fa-4aba-8b17-a6191f5af989"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f4a961f5-df97-4de4-b438-a43e71fcb102}" ma:internalName="TaxCatchAll" ma:showField="CatchAllData" ma:web="4ea57b5a-23fa-4aba-8b17-a6191f5af98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d8b58bfa-c3d7-4c32-a04d-3c2ab579dc61">
      <Terms xmlns="http://schemas.microsoft.com/office/infopath/2007/PartnerControls"/>
    </lcf76f155ced4ddcb4097134ff3c332f>
    <TaxCatchAll xmlns="4ea57b5a-23fa-4aba-8b17-a6191f5af989" xsi:nil="true"/>
    <_ip_UnifiedCompliancePolicyProperties xmlns="http://schemas.microsoft.com/sharepoint/v3" xsi:nil="true"/>
    <ResourceType xmlns="d8b58bfa-c3d7-4c32-a04d-3c2ab579dc61" xsi:nil="true"/>
    <TargetGroup xmlns="d8b58bfa-c3d7-4c32-a04d-3c2ab579dc61" xsi:nil="true"/>
  </documentManagement>
</p:properties>
</file>

<file path=customXml/itemProps1.xml><?xml version="1.0" encoding="utf-8"?>
<ds:datastoreItem xmlns:ds="http://schemas.openxmlformats.org/officeDocument/2006/customXml" ds:itemID="{6CC349CF-EA28-4332-A2D5-A1FEB7C06ED8}"/>
</file>

<file path=customXml/itemProps2.xml><?xml version="1.0" encoding="utf-8"?>
<ds:datastoreItem xmlns:ds="http://schemas.openxmlformats.org/officeDocument/2006/customXml" ds:itemID="{806154CB-936F-4562-801C-370ED8866037}"/>
</file>

<file path=customXml/itemProps3.xml><?xml version="1.0" encoding="utf-8"?>
<ds:datastoreItem xmlns:ds="http://schemas.openxmlformats.org/officeDocument/2006/customXml" ds:itemID="{EBDB2AF0-4D37-4744-8987-CD2DCA7478F5}"/>
</file>

<file path=docProps/app.xml><?xml version="1.0" encoding="utf-8"?>
<Properties xmlns="http://schemas.openxmlformats.org/officeDocument/2006/extended-properties" xmlns:vt="http://schemas.openxmlformats.org/officeDocument/2006/docPropsVTypes">
  <Template>Normal</Template>
  <TotalTime>21</TotalTime>
  <Pages>2</Pages>
  <Words>716</Words>
  <Characters>3559</Characters>
  <Application>Microsoft Office Word</Application>
  <DocSecurity>0</DocSecurity>
  <Lines>58</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Dove, Ellie</dc:creator>
  <cp:lastModifiedBy>DOVE, Ellie (YORK AND SCARBOROUGH TEACHING HOSPITALS NHS FOUNDATION TRUST)</cp:lastModifiedBy>
  <cp:revision>4</cp:revision>
  <dcterms:created xsi:type="dcterms:W3CDTF">2025-11-06T12:22:00Z</dcterms:created>
  <dcterms:modified xsi:type="dcterms:W3CDTF">2026-07-09T13:48:00Z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0x010100003E41C82D79364EBE523A3C4F951CA2</vt:lpwstr>
  </property>
  <property fmtid="{D5CDD505-2E9C-101B-9397-08002B2CF9AE}" pid="3" name="Order">
    <vt:r8>100</vt:r8>
  </property>
</Properties>
</file>