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CB23" w14:textId="77777777" w:rsidR="001F4DC8" w:rsidRPr="001E756C" w:rsidRDefault="00153807" w:rsidP="001F4DC8">
      <w:pPr>
        <w:spacing w:after="0"/>
        <w:jc w:val="center"/>
        <w:rPr>
          <w:rFonts w:cs="Arial"/>
          <w:b/>
          <w:bCs/>
          <w:sz w:val="32"/>
          <w:szCs w:val="32"/>
          <w:u w:val="single"/>
        </w:rPr>
      </w:pPr>
      <w:r w:rsidRPr="001E756C">
        <w:rPr>
          <w:rFonts w:cs="Arial"/>
          <w:b/>
          <w:bCs/>
          <w:sz w:val="32"/>
          <w:szCs w:val="32"/>
          <w:u w:val="single"/>
        </w:rPr>
        <w:t xml:space="preserve">POCT Link Trainer Guide – </w:t>
      </w:r>
      <w:r w:rsidR="00F915CE">
        <w:rPr>
          <w:rFonts w:cs="Arial"/>
          <w:b/>
          <w:bCs/>
          <w:sz w:val="32"/>
          <w:szCs w:val="32"/>
          <w:u w:val="single"/>
        </w:rPr>
        <w:t>SureStep</w:t>
      </w:r>
      <w:r w:rsidR="001E756C">
        <w:rPr>
          <w:rFonts w:cs="Arial"/>
          <w:b/>
          <w:bCs/>
          <w:sz w:val="32"/>
          <w:szCs w:val="32"/>
          <w:u w:val="single"/>
        </w:rPr>
        <w:t xml:space="preserve"> pregnancy test training</w:t>
      </w:r>
    </w:p>
    <w:p w14:paraId="61A8B469" w14:textId="77777777" w:rsidR="001F4DC8" w:rsidRPr="001E756C" w:rsidRDefault="001F4DC8" w:rsidP="001F4DC8">
      <w:pPr>
        <w:spacing w:after="0"/>
        <w:rPr>
          <w:rFonts w:cs="Arial"/>
          <w:sz w:val="18"/>
          <w:szCs w:val="18"/>
        </w:rPr>
      </w:pPr>
    </w:p>
    <w:p w14:paraId="201E10EA" w14:textId="77777777" w:rsidR="0047354F" w:rsidRPr="001E756C" w:rsidRDefault="00153807" w:rsidP="0047354F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1E756C">
        <w:rPr>
          <w:rFonts w:cs="Arial"/>
          <w:sz w:val="24"/>
          <w:szCs w:val="24"/>
        </w:rPr>
        <w:t xml:space="preserve">This document summarises the key points </w:t>
      </w:r>
      <w:r w:rsidR="0097260D" w:rsidRPr="001E756C">
        <w:rPr>
          <w:rFonts w:cs="Arial"/>
          <w:sz w:val="24"/>
          <w:szCs w:val="24"/>
        </w:rPr>
        <w:t xml:space="preserve">which should be covered by link trainers during training </w:t>
      </w:r>
      <w:r w:rsidRPr="001E756C">
        <w:rPr>
          <w:rFonts w:cs="Arial"/>
          <w:sz w:val="24"/>
          <w:szCs w:val="24"/>
        </w:rPr>
        <w:t xml:space="preserve">of </w:t>
      </w:r>
      <w:r w:rsidR="00BC2F8D" w:rsidRPr="001E756C">
        <w:rPr>
          <w:rFonts w:cs="Arial"/>
          <w:b/>
          <w:bCs/>
          <w:sz w:val="24"/>
          <w:szCs w:val="24"/>
        </w:rPr>
        <w:t>pregnancy testing</w:t>
      </w:r>
      <w:r w:rsidR="009E06F1" w:rsidRPr="001E756C">
        <w:rPr>
          <w:rFonts w:cs="Arial"/>
          <w:b/>
          <w:bCs/>
          <w:sz w:val="24"/>
          <w:szCs w:val="24"/>
        </w:rPr>
        <w:t xml:space="preserve"> </w:t>
      </w:r>
      <w:r w:rsidRPr="001E756C">
        <w:rPr>
          <w:rFonts w:cs="Arial"/>
          <w:sz w:val="24"/>
          <w:szCs w:val="24"/>
        </w:rPr>
        <w:t>using the</w:t>
      </w:r>
      <w:r w:rsidRPr="001E756C">
        <w:rPr>
          <w:rFonts w:cs="Arial"/>
          <w:b/>
          <w:bCs/>
          <w:sz w:val="24"/>
          <w:szCs w:val="24"/>
        </w:rPr>
        <w:t xml:space="preserve"> </w:t>
      </w:r>
      <w:r w:rsidR="00F915CE">
        <w:rPr>
          <w:rFonts w:cs="Arial"/>
          <w:b/>
          <w:bCs/>
          <w:sz w:val="24"/>
          <w:szCs w:val="24"/>
        </w:rPr>
        <w:t>SureStep</w:t>
      </w:r>
      <w:r w:rsidR="00BC2F8D" w:rsidRPr="001E756C">
        <w:rPr>
          <w:rFonts w:cs="Arial"/>
          <w:b/>
          <w:bCs/>
          <w:sz w:val="24"/>
          <w:szCs w:val="24"/>
        </w:rPr>
        <w:t xml:space="preserve"> pregnancy test.</w:t>
      </w:r>
    </w:p>
    <w:p w14:paraId="3C7BA2A5" w14:textId="77777777" w:rsidR="001F4DC8" w:rsidRPr="001E756C" w:rsidRDefault="001F4DC8" w:rsidP="001F4DC8">
      <w:pPr>
        <w:spacing w:after="0"/>
        <w:jc w:val="center"/>
        <w:rPr>
          <w:rFonts w:cs="Arial"/>
          <w:sz w:val="12"/>
          <w:szCs w:val="12"/>
        </w:rPr>
      </w:pPr>
    </w:p>
    <w:tbl>
      <w:tblPr>
        <w:tblStyle w:val="TableGrid"/>
        <w:tblW w:w="5251" w:type="pct"/>
        <w:tblInd w:w="-318" w:type="dxa"/>
        <w:tblLook w:val="04A0" w:firstRow="1" w:lastRow="0" w:firstColumn="1" w:lastColumn="0" w:noHBand="0" w:noVBand="1"/>
      </w:tblPr>
      <w:tblGrid>
        <w:gridCol w:w="2633"/>
        <w:gridCol w:w="7478"/>
      </w:tblGrid>
      <w:tr w:rsidR="000148E3" w14:paraId="0C3B2C6B" w14:textId="77777777" w:rsidTr="00E64116">
        <w:trPr>
          <w:trHeight w:val="1285"/>
        </w:trPr>
        <w:tc>
          <w:tcPr>
            <w:tcW w:w="1302" w:type="pct"/>
          </w:tcPr>
          <w:p w14:paraId="6E1B7246" w14:textId="77777777" w:rsidR="001F4DC8" w:rsidRPr="001E756C" w:rsidRDefault="00153807" w:rsidP="00210D48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bookmarkStart w:id="0" w:name="_Hlk114148605"/>
            <w:r w:rsidRPr="001E756C">
              <w:rPr>
                <w:rFonts w:cs="Arial"/>
                <w:b/>
                <w:sz w:val="24"/>
                <w:szCs w:val="24"/>
                <w:u w:val="single"/>
              </w:rPr>
              <w:t>Purpose</w:t>
            </w:r>
            <w:r w:rsidRPr="001E756C">
              <w:rPr>
                <w:rFonts w:cs="Arial"/>
                <w:noProof/>
                <w:sz w:val="24"/>
                <w:szCs w:val="24"/>
              </w:rPr>
              <w:t xml:space="preserve"> </w:t>
            </w:r>
            <w:r w:rsidR="00F915CE">
              <w:rPr>
                <w:noProof/>
              </w:rPr>
              <w:drawing>
                <wp:inline distT="0" distB="0" distL="0" distR="0" wp14:anchorId="7D923821" wp14:editId="6D805893">
                  <wp:extent cx="1353312" cy="1192513"/>
                  <wp:effectExtent l="0" t="0" r="0" b="8255"/>
                  <wp:docPr id="858701506" name="Picture 1" descr="SureStep™ Urine Drug Test Cassette | Abbott Toxic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63811" name="Picture 1" descr="SureStep™ Urine Drug Test Cassette | Abbott Toxic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875" cy="120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56C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3698" w:type="pct"/>
          </w:tcPr>
          <w:p w14:paraId="2DFBDB92" w14:textId="77777777" w:rsidR="00BC2F8D" w:rsidRPr="001E756C" w:rsidRDefault="00153807" w:rsidP="00BC2F8D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 xml:space="preserve">Human chorionic </w:t>
            </w:r>
            <w:r w:rsidRPr="001E756C">
              <w:rPr>
                <w:rFonts w:ascii="Arial" w:hAnsi="Arial" w:cs="Arial"/>
                <w:sz w:val="24"/>
                <w:szCs w:val="24"/>
              </w:rPr>
              <w:t>gonadotrophin (hCG) is a glycoprotein hormone, which is produced by the developing placenta shortly after conception.</w:t>
            </w:r>
          </w:p>
          <w:p w14:paraId="3223387F" w14:textId="77777777" w:rsidR="00892B47" w:rsidRPr="001E756C" w:rsidRDefault="00153807" w:rsidP="002E7414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915CE">
              <w:rPr>
                <w:rFonts w:ascii="Arial" w:hAnsi="Arial" w:cs="Arial"/>
                <w:sz w:val="24"/>
                <w:szCs w:val="24"/>
              </w:rPr>
              <w:t>SureStep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test is a qualitative immunoassay, which detects the intact hCG molecule in urine.</w:t>
            </w:r>
          </w:p>
        </w:tc>
      </w:tr>
      <w:tr w:rsidR="000148E3" w14:paraId="6062EB62" w14:textId="77777777" w:rsidTr="00E64116">
        <w:trPr>
          <w:trHeight w:val="849"/>
        </w:trPr>
        <w:tc>
          <w:tcPr>
            <w:tcW w:w="1302" w:type="pct"/>
          </w:tcPr>
          <w:p w14:paraId="5523B4E6" w14:textId="77777777" w:rsidR="001749A5" w:rsidRPr="001E756C" w:rsidRDefault="00153807" w:rsidP="001243C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FD2F2B7" wp14:editId="0AB6454E">
                  <wp:simplePos x="0" y="0"/>
                  <wp:positionH relativeFrom="column">
                    <wp:posOffset>96352</wp:posOffset>
                  </wp:positionH>
                  <wp:positionV relativeFrom="paragraph">
                    <wp:posOffset>696595</wp:posOffset>
                  </wp:positionV>
                  <wp:extent cx="1285875" cy="1556951"/>
                  <wp:effectExtent l="0" t="0" r="0" b="5715"/>
                  <wp:wrapTight wrapText="bothSides">
                    <wp:wrapPolygon edited="0">
                      <wp:start x="0" y="0"/>
                      <wp:lineTo x="0" y="21415"/>
                      <wp:lineTo x="21120" y="21415"/>
                      <wp:lineTo x="21120" y="0"/>
                      <wp:lineTo x="0" y="0"/>
                    </wp:wrapPolygon>
                  </wp:wrapTight>
                  <wp:docPr id="1" name="Picture 1" descr="Urine | Hull University Teaching Hospitals NHS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49785" name="Picture 1" descr="Urine | Hull University Teaching Hospitals NHS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5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2AB" w:rsidRPr="001E756C"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 w:rsidR="008F7769" w:rsidRPr="001E756C">
              <w:rPr>
                <w:rFonts w:cs="Arial"/>
                <w:b/>
                <w:sz w:val="24"/>
                <w:szCs w:val="24"/>
                <w:u w:val="single"/>
              </w:rPr>
              <w:t>ample requirements</w:t>
            </w:r>
          </w:p>
        </w:tc>
        <w:tc>
          <w:tcPr>
            <w:tcW w:w="3698" w:type="pct"/>
          </w:tcPr>
          <w:p w14:paraId="55DFC5F4" w14:textId="77777777" w:rsidR="00BC2F8D" w:rsidRPr="001E756C" w:rsidRDefault="00153807" w:rsidP="00BC2F8D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 xml:space="preserve">The urine </w:t>
            </w:r>
            <w:r w:rsidRPr="001E756C">
              <w:rPr>
                <w:rFonts w:ascii="Arial" w:hAnsi="Arial" w:cs="Arial"/>
                <w:sz w:val="24"/>
                <w:szCs w:val="24"/>
              </w:rPr>
              <w:t>sample must be collected into a clean dry plastic or glass container without preservatives. Label with the patient’s details.</w:t>
            </w:r>
          </w:p>
          <w:p w14:paraId="04B9F8C9" w14:textId="77777777" w:rsidR="00BC2F8D" w:rsidRPr="001E756C" w:rsidRDefault="00153807" w:rsidP="00BC2F8D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Specimens collected at any time of day may be used, but the first urine sample of the day usually contains the highest concentration of hCG</w:t>
            </w:r>
            <w:r w:rsidR="001E756C" w:rsidRPr="001E756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89F402" w14:textId="77777777" w:rsidR="00E64116" w:rsidRPr="001E756C" w:rsidRDefault="00153807" w:rsidP="00BC2F8D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If the test is not to be done immediately the sample should be labelled with the patient’s full name, DOB and NHS number and stored at 2-8</w:t>
            </w:r>
            <w:r w:rsidR="001E756C" w:rsidRPr="009E06F1">
              <w:rPr>
                <w:rFonts w:ascii="Arial" w:hAnsi="Arial" w:cs="Arial"/>
                <w:bCs/>
                <w:sz w:val="24"/>
                <w:szCs w:val="24"/>
              </w:rPr>
              <w:t>˚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C for up to </w:t>
            </w:r>
            <w:r w:rsidR="00B3767F">
              <w:rPr>
                <w:rFonts w:ascii="Arial" w:hAnsi="Arial" w:cs="Arial"/>
                <w:sz w:val="24"/>
                <w:szCs w:val="24"/>
              </w:rPr>
              <w:t>48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hours</w:t>
            </w:r>
            <w:r w:rsidR="006F73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48E3" w14:paraId="3AB71B23" w14:textId="77777777" w:rsidTr="008D5A7A">
        <w:trPr>
          <w:trHeight w:val="1061"/>
        </w:trPr>
        <w:tc>
          <w:tcPr>
            <w:tcW w:w="1302" w:type="pct"/>
          </w:tcPr>
          <w:p w14:paraId="4DECF5C7" w14:textId="77777777" w:rsidR="00B16976" w:rsidRPr="001E756C" w:rsidRDefault="00153807" w:rsidP="00AE1168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EQA</w:t>
            </w:r>
          </w:p>
        </w:tc>
        <w:tc>
          <w:tcPr>
            <w:tcW w:w="3698" w:type="pct"/>
          </w:tcPr>
          <w:p w14:paraId="169DB1B5" w14:textId="77777777" w:rsidR="00E64116" w:rsidRPr="001E756C" w:rsidRDefault="00153807" w:rsidP="00E64116">
            <w:pPr>
              <w:pStyle w:val="ListParagraph"/>
              <w:numPr>
                <w:ilvl w:val="0"/>
                <w:numId w:val="21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E756C">
              <w:rPr>
                <w:rFonts w:ascii="Arial" w:hAnsi="Arial" w:cs="Arial"/>
                <w:bCs/>
                <w:sz w:val="24"/>
                <w:szCs w:val="24"/>
              </w:rPr>
              <w:t xml:space="preserve">EQA samples should be tested on receipt, and the results returned to POCT on </w:t>
            </w:r>
            <w:r w:rsidRPr="001E756C">
              <w:rPr>
                <w:rFonts w:ascii="Arial" w:hAnsi="Arial" w:cs="Arial"/>
                <w:bCs/>
                <w:sz w:val="24"/>
                <w:szCs w:val="24"/>
              </w:rPr>
              <w:t>the form provided</w:t>
            </w:r>
            <w:r w:rsidR="006F73C4">
              <w:rPr>
                <w:rFonts w:ascii="Arial" w:hAnsi="Arial" w:cs="Arial"/>
                <w:bCs/>
                <w:sz w:val="24"/>
                <w:szCs w:val="24"/>
              </w:rPr>
              <w:t xml:space="preserve"> ASAP.</w:t>
            </w:r>
          </w:p>
        </w:tc>
      </w:tr>
      <w:tr w:rsidR="000148E3" w14:paraId="5C8059FD" w14:textId="77777777" w:rsidTr="00E64116">
        <w:trPr>
          <w:trHeight w:val="1328"/>
        </w:trPr>
        <w:tc>
          <w:tcPr>
            <w:tcW w:w="1302" w:type="pct"/>
          </w:tcPr>
          <w:p w14:paraId="1D98D1E7" w14:textId="77777777" w:rsidR="008172AB" w:rsidRPr="001E756C" w:rsidRDefault="00153807" w:rsidP="009E06F1">
            <w:pPr>
              <w:spacing w:before="120" w:after="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D8D6754" wp14:editId="2293BE9F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511175</wp:posOffset>
                  </wp:positionV>
                  <wp:extent cx="600075" cy="600075"/>
                  <wp:effectExtent l="0" t="0" r="9525" b="9525"/>
                  <wp:wrapSquare wrapText="bothSides"/>
                  <wp:docPr id="3" name="Picture 3" descr="Image result for WEAR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15360" name="Picture 3" descr="Image result for WEAR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769" w:rsidRPr="001E756C">
              <w:rPr>
                <w:rFonts w:cs="Arial"/>
                <w:b/>
                <w:sz w:val="24"/>
                <w:szCs w:val="24"/>
                <w:u w:val="single"/>
              </w:rPr>
              <w:t xml:space="preserve">Patient </w:t>
            </w:r>
            <w:r w:rsidR="00E92ED0" w:rsidRPr="001E756C">
              <w:rPr>
                <w:rFonts w:cs="Arial"/>
                <w:b/>
                <w:sz w:val="24"/>
                <w:szCs w:val="24"/>
                <w:u w:val="single"/>
              </w:rPr>
              <w:t xml:space="preserve">/ sample </w:t>
            </w:r>
            <w:r w:rsidR="008F7769" w:rsidRPr="001E756C">
              <w:rPr>
                <w:rFonts w:cs="Arial"/>
                <w:b/>
                <w:sz w:val="24"/>
                <w:szCs w:val="24"/>
                <w:u w:val="single"/>
              </w:rPr>
              <w:t>preparation</w:t>
            </w:r>
          </w:p>
        </w:tc>
        <w:tc>
          <w:tcPr>
            <w:tcW w:w="3698" w:type="pct"/>
          </w:tcPr>
          <w:p w14:paraId="0AB949A3" w14:textId="77777777" w:rsidR="00920177" w:rsidRPr="001E756C" w:rsidRDefault="00153807" w:rsidP="00920177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456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Gain positive patient identification and (when possible) consent</w:t>
            </w:r>
            <w:r w:rsidR="00CA3432" w:rsidRPr="001E756C">
              <w:rPr>
                <w:rFonts w:ascii="Arial" w:hAnsi="Arial" w:cs="Arial"/>
                <w:sz w:val="24"/>
                <w:szCs w:val="24"/>
              </w:rPr>
              <w:t>.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4AA6F8" w14:textId="77777777" w:rsidR="0047354F" w:rsidRPr="001E756C" w:rsidRDefault="00153807" w:rsidP="00BC2F8D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1E756C">
              <w:rPr>
                <w:rFonts w:cs="Arial"/>
                <w:sz w:val="24"/>
                <w:szCs w:val="24"/>
              </w:rPr>
              <w:t>Wear</w:t>
            </w:r>
            <w:r w:rsidR="00F14E7D" w:rsidRPr="001E756C">
              <w:rPr>
                <w:rFonts w:cs="Arial"/>
                <w:sz w:val="24"/>
                <w:szCs w:val="24"/>
              </w:rPr>
              <w:t xml:space="preserve"> the appropriate</w:t>
            </w:r>
            <w:r w:rsidRPr="001E756C">
              <w:rPr>
                <w:rFonts w:cs="Arial"/>
                <w:sz w:val="24"/>
                <w:szCs w:val="24"/>
              </w:rPr>
              <w:t xml:space="preserve"> PP</w:t>
            </w:r>
            <w:r w:rsidR="00C57C47" w:rsidRPr="001E756C">
              <w:rPr>
                <w:rFonts w:cs="Arial"/>
                <w:sz w:val="24"/>
                <w:szCs w:val="24"/>
              </w:rPr>
              <w:t>E</w:t>
            </w:r>
            <w:r w:rsidR="009E06F1" w:rsidRPr="001E756C">
              <w:rPr>
                <w:rFonts w:cs="Arial"/>
                <w:sz w:val="24"/>
                <w:szCs w:val="24"/>
              </w:rPr>
              <w:t>.</w:t>
            </w:r>
          </w:p>
          <w:p w14:paraId="27F426C7" w14:textId="77777777" w:rsidR="001E756C" w:rsidRPr="001E756C" w:rsidRDefault="00153807" w:rsidP="00BC2F8D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1E756C">
              <w:rPr>
                <w:rFonts w:cs="Arial"/>
                <w:color w:val="000000"/>
                <w:sz w:val="24"/>
                <w:szCs w:val="24"/>
              </w:rPr>
              <w:t>Collect a fresh urine sample in a clean container labelled with patient details.</w:t>
            </w:r>
          </w:p>
        </w:tc>
      </w:tr>
      <w:tr w:rsidR="000148E3" w14:paraId="0B0A1FD7" w14:textId="77777777" w:rsidTr="00E64116">
        <w:tc>
          <w:tcPr>
            <w:tcW w:w="1302" w:type="pct"/>
          </w:tcPr>
          <w:p w14:paraId="43091F01" w14:textId="77777777" w:rsidR="008172AB" w:rsidRPr="001E756C" w:rsidRDefault="00153807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Analysis</w:t>
            </w:r>
          </w:p>
          <w:p w14:paraId="4FF754A9" w14:textId="77777777" w:rsidR="00B16976" w:rsidRPr="001E756C" w:rsidRDefault="00B16976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5E77B56E" w14:textId="77777777" w:rsidR="00B16976" w:rsidRPr="001E756C" w:rsidRDefault="00B16976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3178153A" w14:textId="77777777" w:rsidR="008172AB" w:rsidRPr="001E756C" w:rsidRDefault="008172AB" w:rsidP="00B16976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14:paraId="66D32ADC" w14:textId="77777777" w:rsidR="001E756C" w:rsidRPr="001E756C" w:rsidRDefault="00153807" w:rsidP="001E756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 xml:space="preserve">Check the </w:t>
            </w:r>
            <w:r w:rsidRPr="001E756C">
              <w:rPr>
                <w:rFonts w:ascii="Arial" w:hAnsi="Arial" w:cs="Arial"/>
                <w:sz w:val="24"/>
                <w:szCs w:val="24"/>
              </w:rPr>
              <w:t>test expiry date.</w:t>
            </w:r>
          </w:p>
          <w:p w14:paraId="4E201D20" w14:textId="77777777" w:rsidR="001E756C" w:rsidRPr="001E756C" w:rsidRDefault="00153807" w:rsidP="001E756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Fill in the audit sheet.</w:t>
            </w:r>
          </w:p>
          <w:p w14:paraId="410A4159" w14:textId="77777777" w:rsidR="001E756C" w:rsidRPr="001E756C" w:rsidRDefault="00153807" w:rsidP="001E756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 xml:space="preserve">Ensure the patient sample is at room temperature. </w:t>
            </w:r>
          </w:p>
          <w:p w14:paraId="4179BC50" w14:textId="77777777" w:rsidR="001E756C" w:rsidRPr="001E756C" w:rsidRDefault="00153807" w:rsidP="001E756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Remove the pregnancy test strip and dropper from the foil wrapper and place on a flat surface. Label the strip with the patient’s name/NHS number.</w:t>
            </w:r>
          </w:p>
          <w:p w14:paraId="763A1FC0" w14:textId="77777777" w:rsidR="001E756C" w:rsidRPr="001E756C" w:rsidRDefault="00153807" w:rsidP="001E756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lastRenderedPageBreak/>
              <w:t xml:space="preserve">Using the dropper provided dispense </w:t>
            </w:r>
            <w:r w:rsidR="00F915CE">
              <w:rPr>
                <w:rFonts w:ascii="Arial" w:hAnsi="Arial" w:cs="Arial"/>
                <w:sz w:val="24"/>
                <w:szCs w:val="24"/>
              </w:rPr>
              <w:t>three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full drops of urine into the round sample well.</w:t>
            </w:r>
          </w:p>
          <w:p w14:paraId="2EE10F06" w14:textId="77777777" w:rsidR="00B901A1" w:rsidRPr="00B901A1" w:rsidRDefault="00153807" w:rsidP="00B901A1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3-4 minutes, read the result.</w:t>
            </w:r>
            <w:r w:rsidR="00A77AE2"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1A1">
              <w:rPr>
                <w:rFonts w:ascii="Arial" w:hAnsi="Arial" w:cs="Arial"/>
                <w:b/>
                <w:bCs/>
                <w:sz w:val="24"/>
                <w:szCs w:val="24"/>
              </w:rPr>
              <w:t>DO NOT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interpret the results after the 4-minute appropriate read time has passed. </w:t>
            </w:r>
          </w:p>
        </w:tc>
      </w:tr>
      <w:tr w:rsidR="000148E3" w14:paraId="78779A50" w14:textId="77777777" w:rsidTr="00E64116">
        <w:trPr>
          <w:trHeight w:val="980"/>
        </w:trPr>
        <w:tc>
          <w:tcPr>
            <w:tcW w:w="1302" w:type="pct"/>
          </w:tcPr>
          <w:p w14:paraId="1E743999" w14:textId="77777777" w:rsidR="00D75939" w:rsidRPr="001E756C" w:rsidRDefault="00153807" w:rsidP="00D75939">
            <w:pPr>
              <w:spacing w:before="120" w:after="0" w:line="276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>Re</w:t>
            </w:r>
            <w:r w:rsidR="00CF43A4" w:rsidRPr="001E756C">
              <w:rPr>
                <w:rFonts w:cs="Arial"/>
                <w:b/>
                <w:bCs/>
                <w:sz w:val="24"/>
                <w:szCs w:val="24"/>
                <w:u w:val="single"/>
              </w:rPr>
              <w:t>sults</w:t>
            </w:r>
          </w:p>
        </w:tc>
        <w:tc>
          <w:tcPr>
            <w:tcW w:w="3698" w:type="pct"/>
          </w:tcPr>
          <w:p w14:paraId="6BD268CA" w14:textId="77777777" w:rsidR="001E756C" w:rsidRPr="001E756C" w:rsidRDefault="00153807" w:rsidP="001E756C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6D05FDF" wp14:editId="52FA9F2A">
                  <wp:simplePos x="0" y="0"/>
                  <wp:positionH relativeFrom="column">
                    <wp:posOffset>567106</wp:posOffset>
                  </wp:positionH>
                  <wp:positionV relativeFrom="paragraph">
                    <wp:posOffset>123165</wp:posOffset>
                  </wp:positionV>
                  <wp:extent cx="3481705" cy="1398905"/>
                  <wp:effectExtent l="0" t="0" r="4445" b="0"/>
                  <wp:wrapTopAndBottom/>
                  <wp:docPr id="1067840129" name="Picture 2" descr="Pregnancy (hCG) Rapid Test Cassette(Urine) JusChek Women Health Rapid Test  Kuala Lumpur (KL), Malaysia, Selangor Supplier, Suppliers, Supply, Supplies  | Setia Scientific So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46067" name="Picture 5" descr="Pregnancy (hCG) Rapid Test Cassette(Urine) JusChek Women Health Rapid Test  Kuala Lumpur (KL), Malaysia, Selangor Supplier, Suppliers, Supply, Supplies  | Setia Scientific So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70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56C">
              <w:rPr>
                <w:rFonts w:ascii="Arial" w:hAnsi="Arial" w:cs="Arial"/>
                <w:sz w:val="24"/>
                <w:szCs w:val="24"/>
              </w:rPr>
              <w:t>To interpret the results please ensure that you are in good light.</w:t>
            </w:r>
          </w:p>
          <w:p w14:paraId="020AEECB" w14:textId="77777777" w:rsidR="00B901A1" w:rsidRPr="00B901A1" w:rsidRDefault="00153807" w:rsidP="00B901A1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All results (including invalid results) must be recorded in the patients’ notes and on the audit sheet. Failure to do so will result in the test kits being withdrawn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48E3" w14:paraId="4E5F3ADD" w14:textId="77777777" w:rsidTr="001E756C">
        <w:trPr>
          <w:trHeight w:val="806"/>
        </w:trPr>
        <w:tc>
          <w:tcPr>
            <w:tcW w:w="1302" w:type="pct"/>
          </w:tcPr>
          <w:p w14:paraId="1F67F497" w14:textId="77777777" w:rsidR="008172AB" w:rsidRPr="001E756C" w:rsidRDefault="00153807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After testing</w:t>
            </w:r>
          </w:p>
          <w:p w14:paraId="721F0345" w14:textId="77777777" w:rsidR="008172AB" w:rsidRPr="001E756C" w:rsidRDefault="008172AB" w:rsidP="008172AB">
            <w:pPr>
              <w:pStyle w:val="ListParagraph"/>
              <w:spacing w:after="0" w:line="36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8" w:type="pct"/>
          </w:tcPr>
          <w:p w14:paraId="2ACD53AC" w14:textId="77777777" w:rsidR="00207670" w:rsidRPr="001E756C" w:rsidRDefault="00207670" w:rsidP="00207670">
            <w:pPr>
              <w:pStyle w:val="ListParagraph"/>
              <w:spacing w:before="240" w:after="120" w:line="360" w:lineRule="auto"/>
              <w:ind w:left="459"/>
              <w:rPr>
                <w:rFonts w:ascii="Arial" w:hAnsi="Arial" w:cs="Arial"/>
                <w:sz w:val="12"/>
                <w:szCs w:val="12"/>
              </w:rPr>
            </w:pPr>
          </w:p>
          <w:p w14:paraId="220FACA7" w14:textId="77777777" w:rsidR="00D75939" w:rsidRPr="001E756C" w:rsidRDefault="00153807" w:rsidP="001E756C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459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Dispose of test strips following waste management guidance. </w:t>
            </w:r>
            <w:r w:rsidR="003C5C7C"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48E3" w14:paraId="6C9CEF18" w14:textId="77777777" w:rsidTr="008D5A7A">
        <w:trPr>
          <w:trHeight w:val="695"/>
        </w:trPr>
        <w:tc>
          <w:tcPr>
            <w:tcW w:w="1302" w:type="pct"/>
          </w:tcPr>
          <w:p w14:paraId="366212F7" w14:textId="77777777" w:rsidR="00B21482" w:rsidRPr="001E756C" w:rsidRDefault="00153807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 xml:space="preserve">Stock </w:t>
            </w:r>
          </w:p>
        </w:tc>
        <w:tc>
          <w:tcPr>
            <w:tcW w:w="3698" w:type="pct"/>
          </w:tcPr>
          <w:p w14:paraId="6B7E7009" w14:textId="77777777" w:rsidR="00B21482" w:rsidRPr="001E756C" w:rsidRDefault="00153807" w:rsidP="00D7593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Tests are supplied by POCT when a filled audit sheet is </w:t>
            </w:r>
            <w:r w:rsidR="00967DCC">
              <w:rPr>
                <w:rFonts w:ascii="Arial" w:hAnsi="Arial" w:cs="Arial"/>
                <w:sz w:val="24"/>
                <w:szCs w:val="24"/>
              </w:rPr>
              <w:t>returned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tests are requested. </w:t>
            </w:r>
            <w:r w:rsidR="008D5A7A"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54F"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48E3" w14:paraId="493728F8" w14:textId="77777777" w:rsidTr="00E64116">
        <w:tc>
          <w:tcPr>
            <w:tcW w:w="1302" w:type="pct"/>
          </w:tcPr>
          <w:p w14:paraId="5B8D663A" w14:textId="77777777" w:rsidR="00B21482" w:rsidRPr="001E756C" w:rsidRDefault="00153807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3B8EE17" wp14:editId="1892CE69">
                  <wp:simplePos x="0" y="0"/>
                  <wp:positionH relativeFrom="column">
                    <wp:posOffset>288818</wp:posOffset>
                  </wp:positionH>
                  <wp:positionV relativeFrom="paragraph">
                    <wp:posOffset>343535</wp:posOffset>
                  </wp:positionV>
                  <wp:extent cx="890650" cy="735963"/>
                  <wp:effectExtent l="0" t="0" r="5080" b="7620"/>
                  <wp:wrapNone/>
                  <wp:docPr id="12" name="Picture 12" descr="Make a Phone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23754" name="Picture 17" descr="Make a Phone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7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Analyser issues</w:t>
            </w:r>
          </w:p>
        </w:tc>
        <w:tc>
          <w:tcPr>
            <w:tcW w:w="3698" w:type="pct"/>
          </w:tcPr>
          <w:p w14:paraId="5A97984F" w14:textId="77777777" w:rsidR="00B21482" w:rsidRPr="001E756C" w:rsidRDefault="00153807" w:rsidP="00555559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Contact POCT:</w:t>
            </w:r>
          </w:p>
          <w:p w14:paraId="04BAF55B" w14:textId="77777777" w:rsidR="00B21482" w:rsidRPr="001E756C" w:rsidRDefault="00153807" w:rsidP="00BF3EC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York (772)5890</w:t>
            </w:r>
          </w:p>
          <w:p w14:paraId="136351B1" w14:textId="77777777" w:rsidR="00B21482" w:rsidRPr="001E756C" w:rsidRDefault="00153807" w:rsidP="00BF3EC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Scarborough (771)2659</w:t>
            </w:r>
          </w:p>
          <w:p w14:paraId="6441BE87" w14:textId="77777777" w:rsidR="00B21482" w:rsidRPr="001E756C" w:rsidRDefault="00153807" w:rsidP="009175BE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Bridlington (771)</w:t>
            </w:r>
            <w:r w:rsidR="00033774">
              <w:rPr>
                <w:rFonts w:ascii="Arial" w:hAnsi="Arial" w:cs="Arial"/>
                <w:sz w:val="24"/>
                <w:szCs w:val="24"/>
              </w:rPr>
              <w:t xml:space="preserve"> 3321</w:t>
            </w:r>
          </w:p>
        </w:tc>
      </w:tr>
    </w:tbl>
    <w:bookmarkEnd w:id="0"/>
    <w:p w14:paraId="642B8975" w14:textId="77777777" w:rsidR="001F4DC8" w:rsidRPr="001E756C" w:rsidRDefault="00153807" w:rsidP="00432FA5">
      <w:pPr>
        <w:spacing w:before="360"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1E756C">
        <w:rPr>
          <w:rFonts w:cs="Arial"/>
          <w:b/>
          <w:bCs/>
          <w:sz w:val="28"/>
          <w:szCs w:val="28"/>
          <w:u w:val="single"/>
        </w:rPr>
        <w:t>* DO NOT SHARE YOUR OPERATOR ID WITH ANYONE *</w:t>
      </w:r>
    </w:p>
    <w:p w14:paraId="754545C3" w14:textId="77777777" w:rsidR="00FF6CB0" w:rsidRPr="001E756C" w:rsidRDefault="00153807" w:rsidP="00F14E7D">
      <w:pPr>
        <w:spacing w:after="0" w:line="360" w:lineRule="auto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 w:rsidRPr="001E756C">
        <w:rPr>
          <w:rFonts w:cs="Arial"/>
          <w:b/>
          <w:bCs/>
          <w:color w:val="FF0000"/>
          <w:sz w:val="28"/>
          <w:szCs w:val="28"/>
          <w:u w:val="single"/>
        </w:rPr>
        <w:t>* IT IS A DISCIPLINARY OFFENCE *</w:t>
      </w:r>
    </w:p>
    <w:sectPr w:rsidR="00FF6CB0" w:rsidRPr="001E756C" w:rsidSect="00432FA5">
      <w:headerReference w:type="default" r:id="rId12"/>
      <w:footerReference w:type="default" r:id="rId13"/>
      <w:pgSz w:w="11906" w:h="16838" w:code="9"/>
      <w:pgMar w:top="1191" w:right="1134" w:bottom="709" w:left="1134" w:header="39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7E1D" w14:textId="77777777" w:rsidR="00153807" w:rsidRDefault="00153807">
      <w:pPr>
        <w:spacing w:after="0"/>
      </w:pPr>
      <w:r>
        <w:separator/>
      </w:r>
    </w:p>
  </w:endnote>
  <w:endnote w:type="continuationSeparator" w:id="0">
    <w:p w14:paraId="60D8C0D6" w14:textId="77777777" w:rsidR="00153807" w:rsidRDefault="001538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F65D" w14:textId="77777777" w:rsidR="00DE61D1" w:rsidRDefault="00153807" w:rsidP="000E1599">
    <w:pPr>
      <w:pStyle w:val="Footer"/>
      <w:jc w:val="center"/>
    </w:pPr>
    <w:r>
      <w:tab/>
      <w:t xml:space="preserve">FREE TO PRINT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1C0E" w14:textId="77777777" w:rsidR="00153807" w:rsidRDefault="00153807">
      <w:pPr>
        <w:spacing w:after="0"/>
      </w:pPr>
      <w:r>
        <w:separator/>
      </w:r>
    </w:p>
  </w:footnote>
  <w:footnote w:type="continuationSeparator" w:id="0">
    <w:p w14:paraId="0A88B913" w14:textId="77777777" w:rsidR="00153807" w:rsidRDefault="001538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8" w:type="dxa"/>
      <w:tblInd w:w="-311" w:type="dxa"/>
      <w:tblBorders>
        <w:top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308"/>
    </w:tblGrid>
    <w:tr w:rsidR="000148E3" w14:paraId="1415AA38" w14:textId="77777777" w:rsidTr="00EC5291">
      <w:trPr>
        <w:trHeight w:val="307"/>
        <w:tblHeader/>
      </w:trPr>
      <w:tc>
        <w:tcPr>
          <w:tcW w:w="10308" w:type="dxa"/>
          <w:shd w:val="pct5" w:color="auto" w:fill="FFFFFF"/>
        </w:tcPr>
        <w:p w14:paraId="768A162F" w14:textId="77777777" w:rsidR="00DE61D1" w:rsidRPr="00077796" w:rsidRDefault="00153807" w:rsidP="00770A71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7D2C3481" wp14:editId="23E728BC">
                <wp:simplePos x="0" y="0"/>
                <wp:positionH relativeFrom="column">
                  <wp:posOffset>3671939</wp:posOffset>
                </wp:positionH>
                <wp:positionV relativeFrom="paragraph">
                  <wp:posOffset>65405</wp:posOffset>
                </wp:positionV>
                <wp:extent cx="2557582" cy="428625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48597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739" cy="4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077796">
            <w:rPr>
              <w:rFonts w:cs="Arial"/>
              <w:bCs/>
              <w:sz w:val="18"/>
              <w:szCs w:val="18"/>
            </w:rPr>
            <w:t xml:space="preserve">:    </w:t>
          </w:r>
          <w:r>
            <w:rPr>
              <w:rFonts w:cs="Arial"/>
              <w:bCs/>
              <w:sz w:val="18"/>
              <w:szCs w:val="18"/>
            </w:rPr>
            <w:t>SHYPS/</w:t>
          </w:r>
          <w:r w:rsidRPr="00077796">
            <w:rPr>
              <w:rFonts w:cs="Arial"/>
              <w:bCs/>
              <w:sz w:val="18"/>
              <w:szCs w:val="18"/>
            </w:rPr>
            <w:t>Point of Care Testing</w:t>
          </w:r>
          <w:r>
            <w:rPr>
              <w:rFonts w:cs="Arial"/>
              <w:bCs/>
              <w:sz w:val="18"/>
              <w:szCs w:val="18"/>
            </w:rPr>
            <w:t>/Y&amp;S</w:t>
          </w:r>
        </w:p>
        <w:p w14:paraId="2A820395" w14:textId="77777777" w:rsidR="00DE61D1" w:rsidRPr="00077796" w:rsidRDefault="00153807" w:rsidP="00770A71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Filename:</w:t>
          </w:r>
          <w:r w:rsidRPr="00077796">
            <w:rPr>
              <w:sz w:val="18"/>
              <w:szCs w:val="18"/>
            </w:rPr>
            <w:t xml:space="preserve"> </w:t>
          </w:r>
          <w:r w:rsidR="009A564F" w:rsidRPr="006234B0">
            <w:rPr>
              <w:sz w:val="18"/>
              <w:szCs w:val="18"/>
            </w:rPr>
            <w:t>PC/INF/YS-</w:t>
          </w:r>
          <w:r w:rsidR="00B901A1">
            <w:rPr>
              <w:sz w:val="18"/>
              <w:szCs w:val="18"/>
            </w:rPr>
            <w:t>61</w:t>
          </w:r>
        </w:p>
        <w:p w14:paraId="58D0445E" w14:textId="77777777" w:rsidR="00DE61D1" w:rsidRPr="00077796" w:rsidRDefault="00153807" w:rsidP="00770A71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Version: </w:t>
          </w:r>
          <w:r w:rsidR="009A564F">
            <w:rPr>
              <w:rFonts w:cs="Arial"/>
              <w:bCs/>
              <w:sz w:val="18"/>
              <w:szCs w:val="18"/>
            </w:rPr>
            <w:t>1</w:t>
          </w:r>
          <w:r w:rsidRPr="00077796">
            <w:rPr>
              <w:bCs/>
              <w:sz w:val="18"/>
              <w:szCs w:val="18"/>
            </w:rPr>
            <w:t>.0</w:t>
          </w:r>
        </w:p>
        <w:p w14:paraId="48DBB0CD" w14:textId="77777777" w:rsidR="00DE61D1" w:rsidRPr="00077796" w:rsidRDefault="00153807" w:rsidP="00770A71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Date of Issue:</w:t>
          </w:r>
          <w:r w:rsidR="00F915CE">
            <w:rPr>
              <w:rFonts w:cs="Arial"/>
              <w:bCs/>
              <w:sz w:val="18"/>
              <w:szCs w:val="18"/>
            </w:rPr>
            <w:t xml:space="preserve"> June 2025</w:t>
          </w:r>
          <w:r w:rsidRPr="00077796">
            <w:rPr>
              <w:sz w:val="18"/>
              <w:szCs w:val="18"/>
            </w:rPr>
            <w:t xml:space="preserve">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14:paraId="2F1A7C78" w14:textId="77777777" w:rsidR="00DE61D1" w:rsidRPr="00077796" w:rsidRDefault="00153807" w:rsidP="00770A71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Owner: </w:t>
          </w:r>
          <w:r w:rsidR="001F4DC8">
            <w:rPr>
              <w:rFonts w:cs="Arial"/>
              <w:bCs/>
              <w:sz w:val="18"/>
              <w:szCs w:val="18"/>
            </w:rPr>
            <w:t>R.</w:t>
          </w:r>
          <w:r w:rsidR="009A564F">
            <w:rPr>
              <w:rFonts w:cs="Arial"/>
              <w:bCs/>
              <w:sz w:val="18"/>
              <w:szCs w:val="18"/>
            </w:rPr>
            <w:t xml:space="preserve"> </w:t>
          </w:r>
          <w:r w:rsidR="001F4DC8">
            <w:rPr>
              <w:rFonts w:cs="Arial"/>
              <w:bCs/>
              <w:sz w:val="18"/>
              <w:szCs w:val="18"/>
            </w:rPr>
            <w:t>Lampard</w:t>
          </w:r>
        </w:p>
        <w:p w14:paraId="2625D2D3" w14:textId="77777777" w:rsidR="00DE61D1" w:rsidRPr="005B12C0" w:rsidRDefault="00153807" w:rsidP="00770A71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bCs/>
              <w:noProof/>
              <w:snapToGrid w:val="0"/>
              <w:sz w:val="18"/>
              <w:szCs w:val="18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bCs/>
              <w:noProof/>
              <w:snapToGrid w:val="0"/>
              <w:sz w:val="18"/>
              <w:szCs w:val="18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1E2FD759" w14:textId="77777777" w:rsidR="00DE61D1" w:rsidRPr="0063385A" w:rsidRDefault="00DE61D1" w:rsidP="00633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C2C"/>
    <w:multiLevelType w:val="hybridMultilevel"/>
    <w:tmpl w:val="C428DAE6"/>
    <w:lvl w:ilvl="0" w:tplc="A19C7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297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648F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0A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66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02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22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2A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45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1765"/>
    <w:multiLevelType w:val="hybridMultilevel"/>
    <w:tmpl w:val="8D80F586"/>
    <w:lvl w:ilvl="0" w:tplc="61EC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D1E42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760DF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20D6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0C65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D21F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4029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8CE0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5813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449F1"/>
    <w:multiLevelType w:val="hybridMultilevel"/>
    <w:tmpl w:val="C2084B38"/>
    <w:lvl w:ilvl="0" w:tplc="022A6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2EDB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C841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1A66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EEA3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7E9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100F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CACB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F03D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E3B6D"/>
    <w:multiLevelType w:val="hybridMultilevel"/>
    <w:tmpl w:val="F33CC8B2"/>
    <w:lvl w:ilvl="0" w:tplc="28B88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1260D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6CE9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8058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582A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3ECB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FA4C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8653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2021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41585"/>
    <w:multiLevelType w:val="hybridMultilevel"/>
    <w:tmpl w:val="AC085C98"/>
    <w:lvl w:ilvl="0" w:tplc="FC54A518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306AA08C" w:tentative="1">
      <w:start w:val="1"/>
      <w:numFmt w:val="lowerLetter"/>
      <w:lvlText w:val="%2."/>
      <w:lvlJc w:val="left"/>
      <w:pPr>
        <w:ind w:left="1536" w:hanging="360"/>
      </w:pPr>
    </w:lvl>
    <w:lvl w:ilvl="2" w:tplc="C6509F9C" w:tentative="1">
      <w:start w:val="1"/>
      <w:numFmt w:val="lowerRoman"/>
      <w:lvlText w:val="%3."/>
      <w:lvlJc w:val="right"/>
      <w:pPr>
        <w:ind w:left="2256" w:hanging="180"/>
      </w:pPr>
    </w:lvl>
    <w:lvl w:ilvl="3" w:tplc="9A6C94A8" w:tentative="1">
      <w:start w:val="1"/>
      <w:numFmt w:val="decimal"/>
      <w:lvlText w:val="%4."/>
      <w:lvlJc w:val="left"/>
      <w:pPr>
        <w:ind w:left="2976" w:hanging="360"/>
      </w:pPr>
    </w:lvl>
    <w:lvl w:ilvl="4" w:tplc="56DCAB76" w:tentative="1">
      <w:start w:val="1"/>
      <w:numFmt w:val="lowerLetter"/>
      <w:lvlText w:val="%5."/>
      <w:lvlJc w:val="left"/>
      <w:pPr>
        <w:ind w:left="3696" w:hanging="360"/>
      </w:pPr>
    </w:lvl>
    <w:lvl w:ilvl="5" w:tplc="43AC77DC" w:tentative="1">
      <w:start w:val="1"/>
      <w:numFmt w:val="lowerRoman"/>
      <w:lvlText w:val="%6."/>
      <w:lvlJc w:val="right"/>
      <w:pPr>
        <w:ind w:left="4416" w:hanging="180"/>
      </w:pPr>
    </w:lvl>
    <w:lvl w:ilvl="6" w:tplc="91C2443A" w:tentative="1">
      <w:start w:val="1"/>
      <w:numFmt w:val="decimal"/>
      <w:lvlText w:val="%7."/>
      <w:lvlJc w:val="left"/>
      <w:pPr>
        <w:ind w:left="5136" w:hanging="360"/>
      </w:pPr>
    </w:lvl>
    <w:lvl w:ilvl="7" w:tplc="D5025DF2" w:tentative="1">
      <w:start w:val="1"/>
      <w:numFmt w:val="lowerLetter"/>
      <w:lvlText w:val="%8."/>
      <w:lvlJc w:val="left"/>
      <w:pPr>
        <w:ind w:left="5856" w:hanging="360"/>
      </w:pPr>
    </w:lvl>
    <w:lvl w:ilvl="8" w:tplc="A87633C6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15940268"/>
    <w:multiLevelType w:val="hybridMultilevel"/>
    <w:tmpl w:val="1D3E2568"/>
    <w:lvl w:ilvl="0" w:tplc="EB9E8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FE0EA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E0A8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AE71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3E26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80E1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520D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6AB9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9034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55F9A"/>
    <w:multiLevelType w:val="hybridMultilevel"/>
    <w:tmpl w:val="EC7285FE"/>
    <w:lvl w:ilvl="0" w:tplc="3A507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8C6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251CF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05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C2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63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E2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E9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20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57118"/>
    <w:multiLevelType w:val="hybridMultilevel"/>
    <w:tmpl w:val="7F601176"/>
    <w:lvl w:ilvl="0" w:tplc="B908F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C97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9969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03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8A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06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E5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88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E0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97655"/>
    <w:multiLevelType w:val="hybridMultilevel"/>
    <w:tmpl w:val="56CA038E"/>
    <w:lvl w:ilvl="0" w:tplc="6678AA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786095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8E5CD4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B60D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EC9A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CCC17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A296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C45B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5E77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A17D47"/>
    <w:multiLevelType w:val="hybridMultilevel"/>
    <w:tmpl w:val="E084D13C"/>
    <w:lvl w:ilvl="0" w:tplc="B254D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DA05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B691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5414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D0A2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E26C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24EB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80E0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8827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B485C"/>
    <w:multiLevelType w:val="hybridMultilevel"/>
    <w:tmpl w:val="775EB028"/>
    <w:lvl w:ilvl="0" w:tplc="C08A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5A97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9814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D2B1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727D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1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FA6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203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F6E9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D3E11"/>
    <w:multiLevelType w:val="hybridMultilevel"/>
    <w:tmpl w:val="3434FD18"/>
    <w:lvl w:ilvl="0" w:tplc="BF70C35C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11B2159E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915CFD4C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6F634EE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20DA9404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C4322466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C048158C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F6082F62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98A711C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54337A9B"/>
    <w:multiLevelType w:val="hybridMultilevel"/>
    <w:tmpl w:val="DF742254"/>
    <w:lvl w:ilvl="0" w:tplc="3F724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6216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56A8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3883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E699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08F9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BC45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E3C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36EB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D62E2"/>
    <w:multiLevelType w:val="hybridMultilevel"/>
    <w:tmpl w:val="368E568C"/>
    <w:lvl w:ilvl="0" w:tplc="E6283DA4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4DDA283C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CEA2A282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F5AEC012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7BC0DB8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8760D79A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E272EED2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76BEF7FA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B4140980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596B306D"/>
    <w:multiLevelType w:val="hybridMultilevel"/>
    <w:tmpl w:val="E8F6B77C"/>
    <w:lvl w:ilvl="0" w:tplc="DA4C1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23B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8A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2A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4C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E2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85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C3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CE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470DB"/>
    <w:multiLevelType w:val="hybridMultilevel"/>
    <w:tmpl w:val="8EACF294"/>
    <w:lvl w:ilvl="0" w:tplc="45B83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BC72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1466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9CE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8A25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2876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60B9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7AF3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D8D1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710D5"/>
    <w:multiLevelType w:val="hybridMultilevel"/>
    <w:tmpl w:val="9754E066"/>
    <w:lvl w:ilvl="0" w:tplc="811C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28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0E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6D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8D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AA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3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60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64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80E47"/>
    <w:multiLevelType w:val="hybridMultilevel"/>
    <w:tmpl w:val="A25A03BA"/>
    <w:lvl w:ilvl="0" w:tplc="0B6A44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BF06F2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EB8CA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40C2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ECFE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B6A3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ACA4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8469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403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13194"/>
    <w:multiLevelType w:val="hybridMultilevel"/>
    <w:tmpl w:val="75886A00"/>
    <w:lvl w:ilvl="0" w:tplc="61465912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A4E0BB26" w:tentative="1">
      <w:start w:val="1"/>
      <w:numFmt w:val="lowerLetter"/>
      <w:lvlText w:val="%2."/>
      <w:lvlJc w:val="left"/>
      <w:pPr>
        <w:ind w:left="1544" w:hanging="360"/>
      </w:pPr>
    </w:lvl>
    <w:lvl w:ilvl="2" w:tplc="395E5658" w:tentative="1">
      <w:start w:val="1"/>
      <w:numFmt w:val="lowerRoman"/>
      <w:lvlText w:val="%3."/>
      <w:lvlJc w:val="right"/>
      <w:pPr>
        <w:ind w:left="2264" w:hanging="180"/>
      </w:pPr>
    </w:lvl>
    <w:lvl w:ilvl="3" w:tplc="E5A0DBBE" w:tentative="1">
      <w:start w:val="1"/>
      <w:numFmt w:val="decimal"/>
      <w:lvlText w:val="%4."/>
      <w:lvlJc w:val="left"/>
      <w:pPr>
        <w:ind w:left="2984" w:hanging="360"/>
      </w:pPr>
    </w:lvl>
    <w:lvl w:ilvl="4" w:tplc="BD169A36" w:tentative="1">
      <w:start w:val="1"/>
      <w:numFmt w:val="lowerLetter"/>
      <w:lvlText w:val="%5."/>
      <w:lvlJc w:val="left"/>
      <w:pPr>
        <w:ind w:left="3704" w:hanging="360"/>
      </w:pPr>
    </w:lvl>
    <w:lvl w:ilvl="5" w:tplc="9CD07BEC" w:tentative="1">
      <w:start w:val="1"/>
      <w:numFmt w:val="lowerRoman"/>
      <w:lvlText w:val="%6."/>
      <w:lvlJc w:val="right"/>
      <w:pPr>
        <w:ind w:left="4424" w:hanging="180"/>
      </w:pPr>
    </w:lvl>
    <w:lvl w:ilvl="6" w:tplc="6CD2462C" w:tentative="1">
      <w:start w:val="1"/>
      <w:numFmt w:val="decimal"/>
      <w:lvlText w:val="%7."/>
      <w:lvlJc w:val="left"/>
      <w:pPr>
        <w:ind w:left="5144" w:hanging="360"/>
      </w:pPr>
    </w:lvl>
    <w:lvl w:ilvl="7" w:tplc="962C8CC8" w:tentative="1">
      <w:start w:val="1"/>
      <w:numFmt w:val="lowerLetter"/>
      <w:lvlText w:val="%8."/>
      <w:lvlJc w:val="left"/>
      <w:pPr>
        <w:ind w:left="5864" w:hanging="360"/>
      </w:pPr>
    </w:lvl>
    <w:lvl w:ilvl="8" w:tplc="374A7960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7A317F68"/>
    <w:multiLevelType w:val="hybridMultilevel"/>
    <w:tmpl w:val="A7F03198"/>
    <w:lvl w:ilvl="0" w:tplc="94423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6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85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0F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4D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00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6D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D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89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E4DCD"/>
    <w:multiLevelType w:val="hybridMultilevel"/>
    <w:tmpl w:val="F2C63CAA"/>
    <w:lvl w:ilvl="0" w:tplc="9968C7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6668B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CABA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A859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30CD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2E845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185A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6094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30D6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542130"/>
    <w:multiLevelType w:val="hybridMultilevel"/>
    <w:tmpl w:val="4CACE6EA"/>
    <w:lvl w:ilvl="0" w:tplc="896EB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9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D7EB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6F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0D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C3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0D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5691">
    <w:abstractNumId w:val="19"/>
  </w:num>
  <w:num w:numId="2" w16cid:durableId="342971998">
    <w:abstractNumId w:val="16"/>
  </w:num>
  <w:num w:numId="3" w16cid:durableId="1543203224">
    <w:abstractNumId w:val="14"/>
  </w:num>
  <w:num w:numId="4" w16cid:durableId="1381174803">
    <w:abstractNumId w:val="21"/>
  </w:num>
  <w:num w:numId="5" w16cid:durableId="1277520957">
    <w:abstractNumId w:val="3"/>
  </w:num>
  <w:num w:numId="6" w16cid:durableId="1714303147">
    <w:abstractNumId w:val="5"/>
  </w:num>
  <w:num w:numId="7" w16cid:durableId="183901741">
    <w:abstractNumId w:val="20"/>
  </w:num>
  <w:num w:numId="8" w16cid:durableId="1303001351">
    <w:abstractNumId w:val="1"/>
  </w:num>
  <w:num w:numId="9" w16cid:durableId="928780835">
    <w:abstractNumId w:val="12"/>
  </w:num>
  <w:num w:numId="10" w16cid:durableId="1898588554">
    <w:abstractNumId w:val="2"/>
  </w:num>
  <w:num w:numId="11" w16cid:durableId="1217088208">
    <w:abstractNumId w:val="17"/>
  </w:num>
  <w:num w:numId="12" w16cid:durableId="138035486">
    <w:abstractNumId w:val="7"/>
  </w:num>
  <w:num w:numId="13" w16cid:durableId="340083887">
    <w:abstractNumId w:val="0"/>
  </w:num>
  <w:num w:numId="14" w16cid:durableId="649602886">
    <w:abstractNumId w:val="6"/>
  </w:num>
  <w:num w:numId="15" w16cid:durableId="351611269">
    <w:abstractNumId w:val="8"/>
  </w:num>
  <w:num w:numId="16" w16cid:durableId="170919084">
    <w:abstractNumId w:val="11"/>
  </w:num>
  <w:num w:numId="17" w16cid:durableId="970945007">
    <w:abstractNumId w:val="13"/>
  </w:num>
  <w:num w:numId="18" w16cid:durableId="1077824654">
    <w:abstractNumId w:val="15"/>
  </w:num>
  <w:num w:numId="19" w16cid:durableId="797182202">
    <w:abstractNumId w:val="10"/>
  </w:num>
  <w:num w:numId="20" w16cid:durableId="765812168">
    <w:abstractNumId w:val="4"/>
  </w:num>
  <w:num w:numId="21" w16cid:durableId="325406420">
    <w:abstractNumId w:val="9"/>
  </w:num>
  <w:num w:numId="22" w16cid:durableId="9444623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d452c377-e7b1-4161-a7be-be78d875ce7a"/>
  </w:docVars>
  <w:rsids>
    <w:rsidRoot w:val="001F4DC8"/>
    <w:rsid w:val="000148E3"/>
    <w:rsid w:val="00017791"/>
    <w:rsid w:val="00026887"/>
    <w:rsid w:val="00033774"/>
    <w:rsid w:val="00077796"/>
    <w:rsid w:val="00090C9A"/>
    <w:rsid w:val="000D4BC6"/>
    <w:rsid w:val="000E1599"/>
    <w:rsid w:val="000E6861"/>
    <w:rsid w:val="001243C7"/>
    <w:rsid w:val="00153807"/>
    <w:rsid w:val="0016211B"/>
    <w:rsid w:val="001749A5"/>
    <w:rsid w:val="0018782F"/>
    <w:rsid w:val="001B4A98"/>
    <w:rsid w:val="001E756C"/>
    <w:rsid w:val="001E76AB"/>
    <w:rsid w:val="001F4DC8"/>
    <w:rsid w:val="00207670"/>
    <w:rsid w:val="00210D48"/>
    <w:rsid w:val="002213E0"/>
    <w:rsid w:val="002E0956"/>
    <w:rsid w:val="002E7414"/>
    <w:rsid w:val="003C5C7C"/>
    <w:rsid w:val="00432FA5"/>
    <w:rsid w:val="004367D6"/>
    <w:rsid w:val="0047354F"/>
    <w:rsid w:val="00540186"/>
    <w:rsid w:val="00552392"/>
    <w:rsid w:val="00555559"/>
    <w:rsid w:val="00564A06"/>
    <w:rsid w:val="00573156"/>
    <w:rsid w:val="00592B83"/>
    <w:rsid w:val="005B12C0"/>
    <w:rsid w:val="005B3703"/>
    <w:rsid w:val="005C658F"/>
    <w:rsid w:val="00606C68"/>
    <w:rsid w:val="006234B0"/>
    <w:rsid w:val="00623A42"/>
    <w:rsid w:val="0062400D"/>
    <w:rsid w:val="0063385A"/>
    <w:rsid w:val="00693BB2"/>
    <w:rsid w:val="006A0987"/>
    <w:rsid w:val="006A6B90"/>
    <w:rsid w:val="006F73C4"/>
    <w:rsid w:val="00707225"/>
    <w:rsid w:val="00761443"/>
    <w:rsid w:val="00770A71"/>
    <w:rsid w:val="00784D39"/>
    <w:rsid w:val="008172AB"/>
    <w:rsid w:val="00821D29"/>
    <w:rsid w:val="008778B3"/>
    <w:rsid w:val="00892B47"/>
    <w:rsid w:val="008D5A7A"/>
    <w:rsid w:val="008F7769"/>
    <w:rsid w:val="00902972"/>
    <w:rsid w:val="009158B1"/>
    <w:rsid w:val="009175BE"/>
    <w:rsid w:val="00920177"/>
    <w:rsid w:val="00925CAB"/>
    <w:rsid w:val="009307BE"/>
    <w:rsid w:val="00935E10"/>
    <w:rsid w:val="00967DCC"/>
    <w:rsid w:val="0097260D"/>
    <w:rsid w:val="00981157"/>
    <w:rsid w:val="00987AF5"/>
    <w:rsid w:val="00992CC7"/>
    <w:rsid w:val="0099649F"/>
    <w:rsid w:val="009A564F"/>
    <w:rsid w:val="009B177F"/>
    <w:rsid w:val="009E06F1"/>
    <w:rsid w:val="00A50B00"/>
    <w:rsid w:val="00A51692"/>
    <w:rsid w:val="00A72EF9"/>
    <w:rsid w:val="00A77AE2"/>
    <w:rsid w:val="00AE1168"/>
    <w:rsid w:val="00B1497A"/>
    <w:rsid w:val="00B16976"/>
    <w:rsid w:val="00B21482"/>
    <w:rsid w:val="00B3767F"/>
    <w:rsid w:val="00B70699"/>
    <w:rsid w:val="00B82AB5"/>
    <w:rsid w:val="00B901A1"/>
    <w:rsid w:val="00BC2F8D"/>
    <w:rsid w:val="00BF3EC6"/>
    <w:rsid w:val="00C14FE8"/>
    <w:rsid w:val="00C32633"/>
    <w:rsid w:val="00C57C47"/>
    <w:rsid w:val="00C91D2B"/>
    <w:rsid w:val="00CA3432"/>
    <w:rsid w:val="00CF43A4"/>
    <w:rsid w:val="00D02552"/>
    <w:rsid w:val="00D75939"/>
    <w:rsid w:val="00DA2FB6"/>
    <w:rsid w:val="00DB7F76"/>
    <w:rsid w:val="00DC58FB"/>
    <w:rsid w:val="00DD09C6"/>
    <w:rsid w:val="00DE5373"/>
    <w:rsid w:val="00DE61D1"/>
    <w:rsid w:val="00DF0202"/>
    <w:rsid w:val="00E64116"/>
    <w:rsid w:val="00E67BEE"/>
    <w:rsid w:val="00E75FA7"/>
    <w:rsid w:val="00E7739D"/>
    <w:rsid w:val="00E86784"/>
    <w:rsid w:val="00E92ED0"/>
    <w:rsid w:val="00E9762A"/>
    <w:rsid w:val="00EC5291"/>
    <w:rsid w:val="00ED5F82"/>
    <w:rsid w:val="00EE3A58"/>
    <w:rsid w:val="00F14E7D"/>
    <w:rsid w:val="00F33425"/>
    <w:rsid w:val="00F74F3A"/>
    <w:rsid w:val="00F80FB7"/>
    <w:rsid w:val="00F915CE"/>
    <w:rsid w:val="00F977A1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D9BEE"/>
  <w15:chartTrackingRefBased/>
  <w15:docId w15:val="{5B2C2F38-5AA4-490C-956D-886EAD1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C8"/>
    <w:p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70699"/>
    <w:pPr>
      <w:spacing w:after="100"/>
    </w:pPr>
    <w:rPr>
      <w:sz w:val="24"/>
      <w:szCs w:val="24"/>
    </w:rPr>
  </w:style>
  <w:style w:type="table" w:styleId="TableGrid">
    <w:name w:val="Table Grid"/>
    <w:basedOn w:val="TableNormal"/>
    <w:uiPriority w:val="59"/>
    <w:rsid w:val="001F4DC8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4DC8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4DC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1F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C8"/>
    <w:rPr>
      <w:rFonts w:ascii="Arial" w:eastAsia="Times New Roman" w:hAnsi="Arial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F4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rsid w:val="005731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15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Fosbrook, Ellie</dc:creator>
  <cp:lastModifiedBy>LAMPARD, Rachel (YORK AND SCARBOROUGH TEACHING HOSPITALS NHS FOUNDATION TRUST)</cp:lastModifiedBy>
  <cp:revision>2</cp:revision>
  <cp:lastPrinted>2024-03-26T15:08:00Z</cp:lastPrinted>
  <dcterms:created xsi:type="dcterms:W3CDTF">2025-06-13T12:02:00Z</dcterms:created>
  <dcterms:modified xsi:type="dcterms:W3CDTF">2025-06-13T12:02:00Z</dcterms:modified>
</cp:coreProperties>
</file>