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A323" w14:textId="22CD6BFB" w:rsidR="00086809" w:rsidRPr="002702DE" w:rsidRDefault="009851AB">
      <w:pPr>
        <w:rPr>
          <w:rFonts w:ascii="Aptos" w:hAnsi="Aptos"/>
          <w:sz w:val="28"/>
          <w:szCs w:val="28"/>
        </w:rPr>
      </w:pPr>
      <w:r>
        <w:rPr>
          <w:rFonts w:ascii="Aptos" w:hAnsi="Aptos"/>
          <w:noProof/>
          <w:sz w:val="28"/>
          <w:szCs w:val="28"/>
        </w:rPr>
        <w:drawing>
          <wp:anchor distT="0" distB="0" distL="114300" distR="114300" simplePos="0" relativeHeight="251658240" behindDoc="0" locked="0" layoutInCell="1" allowOverlap="1" wp14:anchorId="1539F9C7" wp14:editId="2D56EF4F">
            <wp:simplePos x="0" y="0"/>
            <wp:positionH relativeFrom="column">
              <wp:posOffset>4315579</wp:posOffset>
            </wp:positionH>
            <wp:positionV relativeFrom="paragraph">
              <wp:posOffset>-282272</wp:posOffset>
            </wp:positionV>
            <wp:extent cx="1810184" cy="985961"/>
            <wp:effectExtent l="0" t="0" r="0" b="0"/>
            <wp:wrapNone/>
            <wp:docPr id="179907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5940" cy="9890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noProof/>
          <w:sz w:val="28"/>
          <w:szCs w:val="28"/>
        </w:rPr>
        <w:drawing>
          <wp:anchor distT="0" distB="0" distL="114300" distR="114300" simplePos="0" relativeHeight="251659264" behindDoc="0" locked="0" layoutInCell="1" allowOverlap="1" wp14:anchorId="67405571" wp14:editId="59BC7164">
            <wp:simplePos x="0" y="0"/>
            <wp:positionH relativeFrom="margin">
              <wp:align>right</wp:align>
            </wp:positionH>
            <wp:positionV relativeFrom="paragraph">
              <wp:posOffset>-167364</wp:posOffset>
            </wp:positionV>
            <wp:extent cx="604299" cy="772868"/>
            <wp:effectExtent l="0" t="0" r="5715" b="8255"/>
            <wp:wrapNone/>
            <wp:docPr id="2109719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299" cy="7728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4AB0" w:rsidRPr="002702DE">
        <w:rPr>
          <w:rFonts w:ascii="Aptos" w:hAnsi="Aptos"/>
          <w:sz w:val="28"/>
          <w:szCs w:val="28"/>
        </w:rPr>
        <w:t>Buying and Selling of Annual Leave Scheme</w:t>
      </w:r>
      <w:r>
        <w:rPr>
          <w:rFonts w:ascii="Aptos" w:hAnsi="Aptos"/>
          <w:sz w:val="28"/>
          <w:szCs w:val="28"/>
        </w:rPr>
        <w:t xml:space="preserve"> </w:t>
      </w:r>
    </w:p>
    <w:p w14:paraId="301E0E3D" w14:textId="68022CE7" w:rsidR="000C4AB0" w:rsidRPr="007F2129" w:rsidRDefault="000C4AB0">
      <w:pPr>
        <w:pBdr>
          <w:bottom w:val="single" w:sz="12" w:space="1" w:color="auto"/>
        </w:pBdr>
        <w:rPr>
          <w:rFonts w:ascii="Aptos" w:hAnsi="Aptos"/>
          <w:b/>
          <w:bCs/>
          <w:sz w:val="40"/>
          <w:szCs w:val="40"/>
        </w:rPr>
      </w:pPr>
      <w:r w:rsidRPr="007F2129">
        <w:rPr>
          <w:rFonts w:ascii="Aptos" w:hAnsi="Aptos"/>
          <w:b/>
          <w:bCs/>
          <w:sz w:val="40"/>
          <w:szCs w:val="40"/>
        </w:rPr>
        <w:t xml:space="preserve">Application </w:t>
      </w:r>
      <w:r w:rsidR="002702DE">
        <w:rPr>
          <w:rFonts w:ascii="Aptos" w:hAnsi="Aptos"/>
          <w:b/>
          <w:bCs/>
          <w:sz w:val="40"/>
          <w:szCs w:val="40"/>
        </w:rPr>
        <w:t>F</w:t>
      </w:r>
      <w:r w:rsidRPr="007F2129">
        <w:rPr>
          <w:rFonts w:ascii="Aptos" w:hAnsi="Aptos"/>
          <w:b/>
          <w:bCs/>
          <w:sz w:val="40"/>
          <w:szCs w:val="40"/>
        </w:rPr>
        <w:t xml:space="preserve">orm 2026 </w:t>
      </w:r>
    </w:p>
    <w:p w14:paraId="6E6B1701" w14:textId="153C337D" w:rsidR="002702DE" w:rsidRPr="000F3385" w:rsidRDefault="002702DE">
      <w:pPr>
        <w:rPr>
          <w:rFonts w:ascii="Aptos" w:hAnsi="Aptos"/>
          <w:sz w:val="28"/>
          <w:szCs w:val="28"/>
        </w:rPr>
      </w:pPr>
      <w:r w:rsidRPr="000F3385">
        <w:rPr>
          <w:rFonts w:ascii="Aptos" w:hAnsi="Aptos"/>
          <w:sz w:val="28"/>
          <w:szCs w:val="28"/>
        </w:rPr>
        <w:t xml:space="preserve">Important Information: </w:t>
      </w:r>
    </w:p>
    <w:p w14:paraId="3FE8C648" w14:textId="557BDA71" w:rsidR="002702DE" w:rsidRPr="000F3385" w:rsidRDefault="002702DE" w:rsidP="002702DE">
      <w:pPr>
        <w:pStyle w:val="ListParagraph"/>
        <w:numPr>
          <w:ilvl w:val="0"/>
          <w:numId w:val="2"/>
        </w:numPr>
        <w:rPr>
          <w:rFonts w:ascii="Aptos" w:hAnsi="Aptos"/>
          <w:sz w:val="24"/>
          <w:szCs w:val="24"/>
        </w:rPr>
      </w:pPr>
      <w:r w:rsidRPr="000F3385">
        <w:rPr>
          <w:rFonts w:ascii="Aptos" w:hAnsi="Aptos"/>
          <w:sz w:val="24"/>
          <w:szCs w:val="24"/>
        </w:rPr>
        <w:t xml:space="preserve">The below application form is for buying or selling annual leave for financial year </w:t>
      </w:r>
      <w:r w:rsidRPr="000F3385">
        <w:rPr>
          <w:rFonts w:ascii="Aptos" w:hAnsi="Aptos"/>
          <w:b/>
          <w:bCs/>
          <w:sz w:val="24"/>
          <w:szCs w:val="24"/>
        </w:rPr>
        <w:t>April 2026 -March 2027</w:t>
      </w:r>
      <w:r w:rsidRPr="000F3385">
        <w:rPr>
          <w:rFonts w:ascii="Aptos" w:hAnsi="Aptos"/>
          <w:sz w:val="24"/>
          <w:szCs w:val="24"/>
        </w:rPr>
        <w:t xml:space="preserve">. </w:t>
      </w:r>
    </w:p>
    <w:p w14:paraId="48D035B6" w14:textId="77777777" w:rsidR="002702DE" w:rsidRPr="000F3385" w:rsidRDefault="007F2129" w:rsidP="002702DE">
      <w:pPr>
        <w:pStyle w:val="ListParagraph"/>
        <w:numPr>
          <w:ilvl w:val="0"/>
          <w:numId w:val="2"/>
        </w:numPr>
        <w:rPr>
          <w:rFonts w:ascii="Aptos" w:hAnsi="Aptos"/>
          <w:sz w:val="24"/>
          <w:szCs w:val="24"/>
        </w:rPr>
      </w:pPr>
      <w:r w:rsidRPr="000F3385">
        <w:rPr>
          <w:rFonts w:ascii="Aptos" w:hAnsi="Aptos"/>
          <w:sz w:val="24"/>
          <w:szCs w:val="24"/>
        </w:rPr>
        <w:t xml:space="preserve">This scheme follows </w:t>
      </w:r>
      <w:r w:rsidRPr="000F3385">
        <w:rPr>
          <w:rFonts w:ascii="Aptos" w:hAnsi="Aptos"/>
          <w:b/>
          <w:bCs/>
          <w:sz w:val="24"/>
          <w:szCs w:val="24"/>
        </w:rPr>
        <w:t>strict deadlines</w:t>
      </w:r>
      <w:r w:rsidRPr="000F3385">
        <w:rPr>
          <w:rFonts w:ascii="Aptos" w:hAnsi="Aptos"/>
          <w:sz w:val="24"/>
          <w:szCs w:val="24"/>
        </w:rPr>
        <w:t xml:space="preserve"> (highlighted in </w:t>
      </w:r>
      <w:r w:rsidRPr="000F3385">
        <w:rPr>
          <w:rFonts w:ascii="Aptos" w:hAnsi="Aptos"/>
          <w:b/>
          <w:bCs/>
          <w:color w:val="C00000"/>
          <w:sz w:val="24"/>
          <w:szCs w:val="24"/>
        </w:rPr>
        <w:t>red</w:t>
      </w:r>
      <w:r w:rsidRPr="000F3385">
        <w:rPr>
          <w:rFonts w:ascii="Aptos" w:hAnsi="Aptos"/>
          <w:sz w:val="24"/>
          <w:szCs w:val="24"/>
        </w:rPr>
        <w:t xml:space="preserve"> throughout this form), it is the </w:t>
      </w:r>
      <w:r w:rsidRPr="000F3385">
        <w:rPr>
          <w:rFonts w:ascii="Aptos" w:hAnsi="Aptos"/>
          <w:b/>
          <w:bCs/>
          <w:sz w:val="24"/>
          <w:szCs w:val="24"/>
        </w:rPr>
        <w:t>applicant’s responsibility</w:t>
      </w:r>
      <w:r w:rsidRPr="000F3385">
        <w:rPr>
          <w:rFonts w:ascii="Aptos" w:hAnsi="Aptos"/>
          <w:sz w:val="24"/>
          <w:szCs w:val="24"/>
        </w:rPr>
        <w:t xml:space="preserve"> to ensure this form is submitted within deadlines stated, late applications will not be processed. </w:t>
      </w:r>
    </w:p>
    <w:p w14:paraId="342785C4" w14:textId="6BB3F7A7" w:rsidR="002702DE" w:rsidRPr="000F3385" w:rsidRDefault="002702DE" w:rsidP="002702DE">
      <w:pPr>
        <w:pStyle w:val="ListParagraph"/>
        <w:numPr>
          <w:ilvl w:val="0"/>
          <w:numId w:val="2"/>
        </w:numPr>
        <w:rPr>
          <w:rFonts w:ascii="Aptos" w:hAnsi="Aptos"/>
          <w:sz w:val="24"/>
          <w:szCs w:val="24"/>
        </w:rPr>
      </w:pPr>
      <w:r w:rsidRPr="000F3385">
        <w:rPr>
          <w:rFonts w:ascii="Aptos" w:hAnsi="Aptos"/>
          <w:sz w:val="24"/>
          <w:szCs w:val="24"/>
        </w:rPr>
        <w:t xml:space="preserve">Please ensure </w:t>
      </w:r>
      <w:r w:rsidRPr="000F3385">
        <w:rPr>
          <w:rFonts w:ascii="Aptos" w:hAnsi="Aptos"/>
          <w:b/>
          <w:bCs/>
          <w:sz w:val="24"/>
          <w:szCs w:val="24"/>
        </w:rPr>
        <w:t>all</w:t>
      </w:r>
      <w:r w:rsidRPr="000F3385">
        <w:rPr>
          <w:rFonts w:ascii="Aptos" w:hAnsi="Aptos"/>
          <w:sz w:val="24"/>
          <w:szCs w:val="24"/>
        </w:rPr>
        <w:t xml:space="preserve"> the information requested below is completed and legible, incomplete/ illegible forms </w:t>
      </w:r>
      <w:r w:rsidRPr="000F3385">
        <w:rPr>
          <w:rFonts w:ascii="Aptos" w:hAnsi="Aptos"/>
          <w:b/>
          <w:bCs/>
          <w:sz w:val="24"/>
          <w:szCs w:val="24"/>
        </w:rPr>
        <w:t>will not</w:t>
      </w:r>
      <w:r w:rsidRPr="000F3385">
        <w:rPr>
          <w:rFonts w:ascii="Aptos" w:hAnsi="Aptos"/>
          <w:sz w:val="24"/>
          <w:szCs w:val="24"/>
        </w:rPr>
        <w:t xml:space="preserve"> be processed.</w:t>
      </w:r>
    </w:p>
    <w:p w14:paraId="6E963AA2" w14:textId="23A3BD1B" w:rsidR="00C34FCF" w:rsidRPr="000F3385" w:rsidRDefault="00C34FCF" w:rsidP="00C34FCF">
      <w:pPr>
        <w:rPr>
          <w:rFonts w:ascii="Aptos" w:hAnsi="Aptos"/>
          <w:b/>
          <w:bCs/>
          <w:sz w:val="28"/>
          <w:szCs w:val="28"/>
        </w:rPr>
      </w:pPr>
      <w:r w:rsidRPr="000F3385">
        <w:rPr>
          <w:rFonts w:ascii="Aptos" w:hAnsi="Aptos"/>
          <w:b/>
          <w:bCs/>
          <w:sz w:val="28"/>
          <w:szCs w:val="28"/>
        </w:rPr>
        <w:t xml:space="preserve">Sections 1 and 2 must be completed and submitted to your line manager no later than </w:t>
      </w:r>
      <w:r w:rsidRPr="000F3385">
        <w:rPr>
          <w:rFonts w:ascii="Aptos" w:hAnsi="Aptos"/>
          <w:b/>
          <w:bCs/>
          <w:color w:val="FF0000"/>
          <w:sz w:val="28"/>
          <w:szCs w:val="28"/>
        </w:rPr>
        <w:t>31st January 2026</w:t>
      </w:r>
    </w:p>
    <w:tbl>
      <w:tblPr>
        <w:tblStyle w:val="TableGrid"/>
        <w:tblW w:w="10343" w:type="dxa"/>
        <w:tblLook w:val="04A0" w:firstRow="1" w:lastRow="0" w:firstColumn="1" w:lastColumn="0" w:noHBand="0" w:noVBand="1"/>
      </w:tblPr>
      <w:tblGrid>
        <w:gridCol w:w="704"/>
        <w:gridCol w:w="992"/>
        <w:gridCol w:w="426"/>
        <w:gridCol w:w="567"/>
        <w:gridCol w:w="567"/>
        <w:gridCol w:w="2693"/>
        <w:gridCol w:w="283"/>
        <w:gridCol w:w="407"/>
        <w:gridCol w:w="160"/>
        <w:gridCol w:w="1276"/>
        <w:gridCol w:w="576"/>
        <w:gridCol w:w="416"/>
        <w:gridCol w:w="1276"/>
      </w:tblGrid>
      <w:tr w:rsidR="007F2129" w14:paraId="2F90E3C4" w14:textId="77777777" w:rsidTr="000979F4">
        <w:trPr>
          <w:trHeight w:val="425"/>
        </w:trPr>
        <w:tc>
          <w:tcPr>
            <w:tcW w:w="10343" w:type="dxa"/>
            <w:gridSpan w:val="13"/>
            <w:shd w:val="clear" w:color="auto" w:fill="002060"/>
            <w:vAlign w:val="center"/>
          </w:tcPr>
          <w:p w14:paraId="368F392A" w14:textId="08634A3D" w:rsidR="006802C2" w:rsidRPr="002702DE" w:rsidRDefault="007F2129" w:rsidP="002702DE">
            <w:pPr>
              <w:rPr>
                <w:rFonts w:ascii="Aptos" w:hAnsi="Aptos"/>
                <w:color w:val="FFFFFF" w:themeColor="background1"/>
                <w:sz w:val="28"/>
                <w:szCs w:val="28"/>
              </w:rPr>
            </w:pPr>
            <w:r w:rsidRPr="00734020">
              <w:rPr>
                <w:rFonts w:ascii="Aptos" w:hAnsi="Aptos"/>
                <w:b/>
                <w:bCs/>
                <w:color w:val="FFFFFF" w:themeColor="background1"/>
                <w:sz w:val="28"/>
                <w:szCs w:val="28"/>
              </w:rPr>
              <w:t>SECTION ONE:</w:t>
            </w:r>
            <w:r w:rsidRPr="00734020">
              <w:rPr>
                <w:rFonts w:ascii="Aptos" w:hAnsi="Aptos"/>
                <w:color w:val="FFFFFF" w:themeColor="background1"/>
                <w:sz w:val="28"/>
                <w:szCs w:val="28"/>
              </w:rPr>
              <w:t xml:space="preserve"> </w:t>
            </w:r>
            <w:r w:rsidRPr="007566EB">
              <w:rPr>
                <w:rFonts w:ascii="Aptos" w:hAnsi="Aptos"/>
                <w:color w:val="FFFFFF" w:themeColor="background1"/>
                <w:sz w:val="28"/>
                <w:szCs w:val="28"/>
              </w:rPr>
              <w:t>To be completed by employee</w:t>
            </w:r>
          </w:p>
        </w:tc>
      </w:tr>
      <w:tr w:rsidR="001569D8" w14:paraId="5BA06E5A" w14:textId="77777777" w:rsidTr="000F3385">
        <w:trPr>
          <w:trHeight w:val="454"/>
        </w:trPr>
        <w:tc>
          <w:tcPr>
            <w:tcW w:w="2122" w:type="dxa"/>
            <w:gridSpan w:val="3"/>
            <w:shd w:val="clear" w:color="auto" w:fill="DAE9F7" w:themeFill="text2" w:themeFillTint="1A"/>
            <w:vAlign w:val="center"/>
          </w:tcPr>
          <w:p w14:paraId="30A9D211" w14:textId="393256E4" w:rsidR="001569D8" w:rsidRPr="006802C2" w:rsidRDefault="001569D8" w:rsidP="006802C2">
            <w:pPr>
              <w:rPr>
                <w:rFonts w:ascii="Aptos" w:hAnsi="Aptos"/>
                <w:b/>
                <w:bCs/>
                <w:sz w:val="24"/>
                <w:szCs w:val="24"/>
              </w:rPr>
            </w:pPr>
            <w:r w:rsidRPr="006802C2">
              <w:rPr>
                <w:rFonts w:ascii="Aptos" w:hAnsi="Aptos"/>
                <w:b/>
                <w:bCs/>
                <w:sz w:val="24"/>
                <w:szCs w:val="24"/>
              </w:rPr>
              <w:t>F</w:t>
            </w:r>
            <w:r w:rsidR="000F3385">
              <w:rPr>
                <w:rFonts w:ascii="Aptos" w:hAnsi="Aptos"/>
                <w:b/>
                <w:bCs/>
                <w:sz w:val="24"/>
                <w:szCs w:val="24"/>
              </w:rPr>
              <w:t>ull</w:t>
            </w:r>
            <w:r w:rsidRPr="006802C2">
              <w:rPr>
                <w:rFonts w:ascii="Aptos" w:hAnsi="Aptos"/>
                <w:b/>
                <w:bCs/>
                <w:sz w:val="24"/>
                <w:szCs w:val="24"/>
              </w:rPr>
              <w:t xml:space="preserve"> name: </w:t>
            </w:r>
          </w:p>
        </w:tc>
        <w:tc>
          <w:tcPr>
            <w:tcW w:w="8221" w:type="dxa"/>
            <w:gridSpan w:val="10"/>
            <w:vAlign w:val="center"/>
          </w:tcPr>
          <w:p w14:paraId="315316DA" w14:textId="32FF72A0" w:rsidR="001569D8" w:rsidRPr="006802C2" w:rsidRDefault="001569D8" w:rsidP="006802C2">
            <w:pPr>
              <w:rPr>
                <w:rFonts w:ascii="Aptos" w:hAnsi="Aptos"/>
                <w:sz w:val="24"/>
                <w:szCs w:val="24"/>
              </w:rPr>
            </w:pPr>
          </w:p>
        </w:tc>
      </w:tr>
      <w:tr w:rsidR="009A1486" w14:paraId="20DE9D21" w14:textId="77777777" w:rsidTr="000F3385">
        <w:trPr>
          <w:trHeight w:val="454"/>
        </w:trPr>
        <w:tc>
          <w:tcPr>
            <w:tcW w:w="2122" w:type="dxa"/>
            <w:gridSpan w:val="3"/>
            <w:shd w:val="clear" w:color="auto" w:fill="DAE9F7" w:themeFill="text2" w:themeFillTint="1A"/>
            <w:vAlign w:val="center"/>
          </w:tcPr>
          <w:p w14:paraId="1644F97F" w14:textId="2471EB61" w:rsidR="001569D8" w:rsidRPr="006802C2" w:rsidRDefault="001569D8" w:rsidP="006802C2">
            <w:pPr>
              <w:rPr>
                <w:rFonts w:ascii="Aptos" w:hAnsi="Aptos"/>
                <w:b/>
                <w:bCs/>
                <w:sz w:val="24"/>
                <w:szCs w:val="24"/>
              </w:rPr>
            </w:pPr>
            <w:r w:rsidRPr="006802C2">
              <w:rPr>
                <w:rFonts w:ascii="Aptos" w:hAnsi="Aptos"/>
                <w:b/>
                <w:bCs/>
                <w:sz w:val="24"/>
                <w:szCs w:val="24"/>
              </w:rPr>
              <w:t xml:space="preserve">Job Title: </w:t>
            </w:r>
          </w:p>
        </w:tc>
        <w:tc>
          <w:tcPr>
            <w:tcW w:w="5953" w:type="dxa"/>
            <w:gridSpan w:val="7"/>
            <w:vAlign w:val="center"/>
          </w:tcPr>
          <w:p w14:paraId="5D8604E2" w14:textId="77777777" w:rsidR="001569D8" w:rsidRPr="006802C2" w:rsidRDefault="001569D8" w:rsidP="006802C2">
            <w:pPr>
              <w:rPr>
                <w:rFonts w:ascii="Aptos" w:hAnsi="Aptos"/>
                <w:sz w:val="24"/>
                <w:szCs w:val="24"/>
              </w:rPr>
            </w:pPr>
          </w:p>
        </w:tc>
        <w:tc>
          <w:tcPr>
            <w:tcW w:w="992" w:type="dxa"/>
            <w:gridSpan w:val="2"/>
            <w:shd w:val="clear" w:color="auto" w:fill="DAE9F7" w:themeFill="text2" w:themeFillTint="1A"/>
            <w:vAlign w:val="center"/>
          </w:tcPr>
          <w:p w14:paraId="797634EE" w14:textId="5295593E" w:rsidR="001569D8" w:rsidRPr="006802C2" w:rsidRDefault="001569D8" w:rsidP="006802C2">
            <w:pPr>
              <w:rPr>
                <w:rFonts w:ascii="Aptos" w:hAnsi="Aptos"/>
                <w:b/>
                <w:bCs/>
                <w:sz w:val="24"/>
                <w:szCs w:val="24"/>
              </w:rPr>
            </w:pPr>
            <w:r w:rsidRPr="006802C2">
              <w:rPr>
                <w:rFonts w:ascii="Aptos" w:hAnsi="Aptos"/>
                <w:b/>
                <w:bCs/>
                <w:sz w:val="24"/>
                <w:szCs w:val="24"/>
              </w:rPr>
              <w:t>Band</w:t>
            </w:r>
            <w:r w:rsidR="006802C2" w:rsidRPr="006802C2">
              <w:rPr>
                <w:rFonts w:ascii="Aptos" w:hAnsi="Aptos"/>
                <w:b/>
                <w:bCs/>
                <w:sz w:val="24"/>
                <w:szCs w:val="24"/>
              </w:rPr>
              <w:t>:</w:t>
            </w:r>
          </w:p>
        </w:tc>
        <w:tc>
          <w:tcPr>
            <w:tcW w:w="1276" w:type="dxa"/>
            <w:vAlign w:val="center"/>
          </w:tcPr>
          <w:p w14:paraId="46D97EB4" w14:textId="77777777" w:rsidR="001569D8" w:rsidRPr="006802C2" w:rsidRDefault="001569D8" w:rsidP="006802C2">
            <w:pPr>
              <w:rPr>
                <w:rFonts w:ascii="Aptos" w:hAnsi="Aptos"/>
                <w:sz w:val="24"/>
                <w:szCs w:val="24"/>
              </w:rPr>
            </w:pPr>
          </w:p>
        </w:tc>
      </w:tr>
      <w:tr w:rsidR="006802C2" w14:paraId="457A2E60" w14:textId="77777777" w:rsidTr="000F3385">
        <w:trPr>
          <w:trHeight w:val="454"/>
        </w:trPr>
        <w:tc>
          <w:tcPr>
            <w:tcW w:w="2122" w:type="dxa"/>
            <w:gridSpan w:val="3"/>
            <w:shd w:val="clear" w:color="auto" w:fill="DAE9F7" w:themeFill="text2" w:themeFillTint="1A"/>
            <w:vAlign w:val="center"/>
          </w:tcPr>
          <w:p w14:paraId="1E708D9D" w14:textId="0999978D" w:rsidR="006802C2" w:rsidRPr="006802C2" w:rsidRDefault="006802C2" w:rsidP="006802C2">
            <w:pPr>
              <w:rPr>
                <w:rFonts w:ascii="Aptos" w:hAnsi="Aptos"/>
                <w:b/>
                <w:bCs/>
                <w:sz w:val="24"/>
                <w:szCs w:val="24"/>
              </w:rPr>
            </w:pPr>
            <w:r w:rsidRPr="006802C2">
              <w:rPr>
                <w:rFonts w:ascii="Aptos" w:hAnsi="Aptos"/>
                <w:b/>
                <w:bCs/>
                <w:sz w:val="24"/>
                <w:szCs w:val="24"/>
              </w:rPr>
              <w:t>NHS email:</w:t>
            </w:r>
          </w:p>
          <w:p w14:paraId="5DEDF70A" w14:textId="164D44CF" w:rsidR="006802C2" w:rsidRPr="006802C2" w:rsidRDefault="006802C2" w:rsidP="006802C2">
            <w:pPr>
              <w:rPr>
                <w:rFonts w:ascii="Aptos" w:hAnsi="Aptos"/>
                <w:sz w:val="24"/>
                <w:szCs w:val="24"/>
              </w:rPr>
            </w:pPr>
            <w:r w:rsidRPr="009A1486">
              <w:rPr>
                <w:rFonts w:ascii="Aptos" w:hAnsi="Aptos"/>
                <w:sz w:val="18"/>
                <w:szCs w:val="18"/>
              </w:rPr>
              <w:t>Must end in @nhs.net*</w:t>
            </w:r>
          </w:p>
        </w:tc>
        <w:tc>
          <w:tcPr>
            <w:tcW w:w="4517" w:type="dxa"/>
            <w:gridSpan w:val="5"/>
            <w:vAlign w:val="center"/>
          </w:tcPr>
          <w:p w14:paraId="48B49804" w14:textId="77777777" w:rsidR="006802C2" w:rsidRPr="006802C2" w:rsidRDefault="006802C2" w:rsidP="006802C2">
            <w:pPr>
              <w:rPr>
                <w:rFonts w:ascii="Aptos" w:hAnsi="Aptos"/>
                <w:sz w:val="24"/>
                <w:szCs w:val="24"/>
              </w:rPr>
            </w:pPr>
          </w:p>
        </w:tc>
        <w:tc>
          <w:tcPr>
            <w:tcW w:w="2012" w:type="dxa"/>
            <w:gridSpan w:val="3"/>
            <w:shd w:val="clear" w:color="auto" w:fill="DAE9F7" w:themeFill="text2" w:themeFillTint="1A"/>
            <w:vAlign w:val="center"/>
          </w:tcPr>
          <w:p w14:paraId="5338B734" w14:textId="4D937270" w:rsidR="006802C2" w:rsidRPr="006802C2" w:rsidRDefault="006802C2" w:rsidP="006802C2">
            <w:pPr>
              <w:rPr>
                <w:rFonts w:ascii="Aptos" w:hAnsi="Aptos"/>
                <w:b/>
                <w:bCs/>
                <w:sz w:val="24"/>
                <w:szCs w:val="24"/>
              </w:rPr>
            </w:pPr>
            <w:r w:rsidRPr="006802C2">
              <w:rPr>
                <w:rFonts w:ascii="Aptos" w:hAnsi="Aptos"/>
                <w:b/>
                <w:bCs/>
                <w:sz w:val="24"/>
                <w:szCs w:val="24"/>
              </w:rPr>
              <w:t>Phone number:</w:t>
            </w:r>
          </w:p>
        </w:tc>
        <w:tc>
          <w:tcPr>
            <w:tcW w:w="1692" w:type="dxa"/>
            <w:gridSpan w:val="2"/>
            <w:vAlign w:val="center"/>
          </w:tcPr>
          <w:p w14:paraId="41D9395B" w14:textId="08BEBB5F" w:rsidR="006802C2" w:rsidRPr="006802C2" w:rsidRDefault="006802C2" w:rsidP="006802C2">
            <w:pPr>
              <w:rPr>
                <w:rFonts w:ascii="Aptos" w:hAnsi="Aptos"/>
                <w:sz w:val="24"/>
                <w:szCs w:val="24"/>
              </w:rPr>
            </w:pPr>
          </w:p>
        </w:tc>
      </w:tr>
      <w:tr w:rsidR="006802C2" w14:paraId="692C4CF8" w14:textId="77777777" w:rsidTr="007566EB">
        <w:trPr>
          <w:trHeight w:val="212"/>
        </w:trPr>
        <w:tc>
          <w:tcPr>
            <w:tcW w:w="10343" w:type="dxa"/>
            <w:gridSpan w:val="13"/>
            <w:shd w:val="clear" w:color="auto" w:fill="D9D9D9" w:themeFill="background1" w:themeFillShade="D9"/>
            <w:vAlign w:val="center"/>
          </w:tcPr>
          <w:p w14:paraId="47B440F2" w14:textId="1600301D" w:rsidR="006802C2" w:rsidRPr="006802C2" w:rsidRDefault="006802C2" w:rsidP="007566EB">
            <w:pPr>
              <w:rPr>
                <w:rFonts w:ascii="Aptos" w:hAnsi="Aptos"/>
                <w:i/>
                <w:iCs/>
                <w:sz w:val="20"/>
                <w:szCs w:val="20"/>
              </w:rPr>
            </w:pPr>
            <w:r w:rsidRPr="007566EB">
              <w:rPr>
                <w:rFonts w:ascii="Aptos" w:hAnsi="Aptos"/>
                <w:i/>
                <w:iCs/>
              </w:rPr>
              <w:t>*If you do not have an @nhs.net email please contact your line manager or IT</w:t>
            </w:r>
          </w:p>
        </w:tc>
      </w:tr>
      <w:tr w:rsidR="006802C2" w14:paraId="57CBA0CA" w14:textId="77777777" w:rsidTr="000F3385">
        <w:trPr>
          <w:trHeight w:val="454"/>
        </w:trPr>
        <w:tc>
          <w:tcPr>
            <w:tcW w:w="3256" w:type="dxa"/>
            <w:gridSpan w:val="5"/>
            <w:shd w:val="clear" w:color="auto" w:fill="DAE9F7" w:themeFill="text2" w:themeFillTint="1A"/>
            <w:vAlign w:val="center"/>
          </w:tcPr>
          <w:p w14:paraId="26D4EC32" w14:textId="56E9F4A1" w:rsidR="006802C2" w:rsidRDefault="006802C2" w:rsidP="006802C2">
            <w:pPr>
              <w:rPr>
                <w:rFonts w:ascii="Aptos" w:hAnsi="Aptos"/>
                <w:b/>
                <w:bCs/>
                <w:sz w:val="24"/>
                <w:szCs w:val="24"/>
              </w:rPr>
            </w:pPr>
            <w:r>
              <w:rPr>
                <w:rFonts w:ascii="Aptos" w:hAnsi="Aptos"/>
                <w:b/>
                <w:bCs/>
                <w:sz w:val="24"/>
                <w:szCs w:val="24"/>
              </w:rPr>
              <w:t xml:space="preserve">Assignment </w:t>
            </w:r>
            <w:r w:rsidR="009A1486">
              <w:rPr>
                <w:rFonts w:ascii="Aptos" w:hAnsi="Aptos"/>
                <w:b/>
                <w:bCs/>
                <w:sz w:val="24"/>
                <w:szCs w:val="24"/>
              </w:rPr>
              <w:t>number:</w:t>
            </w:r>
          </w:p>
          <w:p w14:paraId="30FBF1B7" w14:textId="0EDE5E25" w:rsidR="009A1486" w:rsidRPr="009A1486" w:rsidRDefault="009A1486" w:rsidP="006802C2">
            <w:pPr>
              <w:rPr>
                <w:rFonts w:ascii="Aptos" w:hAnsi="Aptos"/>
                <w:sz w:val="18"/>
                <w:szCs w:val="18"/>
              </w:rPr>
            </w:pPr>
            <w:r>
              <w:rPr>
                <w:rFonts w:ascii="Aptos" w:hAnsi="Aptos"/>
                <w:sz w:val="18"/>
                <w:szCs w:val="18"/>
              </w:rPr>
              <w:t xml:space="preserve">8-digit number </w:t>
            </w:r>
            <w:r w:rsidRPr="009A1486">
              <w:rPr>
                <w:rFonts w:ascii="Aptos" w:hAnsi="Aptos"/>
                <w:sz w:val="18"/>
                <w:szCs w:val="18"/>
              </w:rPr>
              <w:t xml:space="preserve">found on your wage slip </w:t>
            </w:r>
          </w:p>
        </w:tc>
        <w:tc>
          <w:tcPr>
            <w:tcW w:w="2976" w:type="dxa"/>
            <w:gridSpan w:val="2"/>
            <w:vAlign w:val="center"/>
          </w:tcPr>
          <w:p w14:paraId="4C74BD5D" w14:textId="77777777" w:rsidR="006802C2" w:rsidRPr="006802C2" w:rsidRDefault="006802C2" w:rsidP="006802C2">
            <w:pPr>
              <w:rPr>
                <w:rFonts w:ascii="Aptos" w:hAnsi="Aptos"/>
                <w:sz w:val="24"/>
                <w:szCs w:val="24"/>
              </w:rPr>
            </w:pPr>
          </w:p>
        </w:tc>
        <w:tc>
          <w:tcPr>
            <w:tcW w:w="2835" w:type="dxa"/>
            <w:gridSpan w:val="5"/>
            <w:shd w:val="clear" w:color="auto" w:fill="DAE9F7" w:themeFill="text2" w:themeFillTint="1A"/>
            <w:vAlign w:val="center"/>
          </w:tcPr>
          <w:p w14:paraId="3591885B" w14:textId="72FBD699" w:rsidR="006802C2" w:rsidRPr="006802C2" w:rsidRDefault="009A1486" w:rsidP="006802C2">
            <w:pPr>
              <w:rPr>
                <w:rFonts w:ascii="Aptos" w:hAnsi="Aptos"/>
                <w:b/>
                <w:bCs/>
                <w:sz w:val="24"/>
                <w:szCs w:val="24"/>
              </w:rPr>
            </w:pPr>
            <w:r>
              <w:rPr>
                <w:rFonts w:ascii="Aptos" w:hAnsi="Aptos"/>
                <w:b/>
                <w:bCs/>
                <w:sz w:val="24"/>
                <w:szCs w:val="24"/>
              </w:rPr>
              <w:t>Weekly contracted hours of employment:</w:t>
            </w:r>
          </w:p>
        </w:tc>
        <w:tc>
          <w:tcPr>
            <w:tcW w:w="1276" w:type="dxa"/>
            <w:vAlign w:val="center"/>
          </w:tcPr>
          <w:p w14:paraId="2B28D04B" w14:textId="77777777" w:rsidR="006802C2" w:rsidRPr="006802C2" w:rsidRDefault="006802C2" w:rsidP="006802C2">
            <w:pPr>
              <w:rPr>
                <w:rFonts w:ascii="Aptos" w:hAnsi="Aptos"/>
                <w:sz w:val="24"/>
                <w:szCs w:val="24"/>
              </w:rPr>
            </w:pPr>
          </w:p>
        </w:tc>
      </w:tr>
      <w:tr w:rsidR="009A1486" w14:paraId="65C087B5" w14:textId="77777777" w:rsidTr="000F3385">
        <w:trPr>
          <w:trHeight w:val="454"/>
        </w:trPr>
        <w:tc>
          <w:tcPr>
            <w:tcW w:w="1696" w:type="dxa"/>
            <w:gridSpan w:val="2"/>
            <w:shd w:val="clear" w:color="auto" w:fill="DAE9F7" w:themeFill="text2" w:themeFillTint="1A"/>
            <w:vAlign w:val="center"/>
          </w:tcPr>
          <w:p w14:paraId="1A8317FF" w14:textId="672144EB" w:rsidR="009A1486" w:rsidRDefault="009A1486" w:rsidP="006802C2">
            <w:pPr>
              <w:rPr>
                <w:rFonts w:ascii="Aptos" w:hAnsi="Aptos"/>
                <w:b/>
                <w:bCs/>
                <w:sz w:val="24"/>
                <w:szCs w:val="24"/>
              </w:rPr>
            </w:pPr>
            <w:r>
              <w:rPr>
                <w:rFonts w:ascii="Aptos" w:hAnsi="Aptos"/>
                <w:b/>
                <w:bCs/>
                <w:sz w:val="24"/>
                <w:szCs w:val="24"/>
              </w:rPr>
              <w:t>Department:</w:t>
            </w:r>
          </w:p>
        </w:tc>
        <w:tc>
          <w:tcPr>
            <w:tcW w:w="4253" w:type="dxa"/>
            <w:gridSpan w:val="4"/>
            <w:vAlign w:val="center"/>
          </w:tcPr>
          <w:p w14:paraId="323C4903" w14:textId="77777777" w:rsidR="009A1486" w:rsidRPr="006802C2" w:rsidRDefault="009A1486" w:rsidP="006802C2">
            <w:pPr>
              <w:rPr>
                <w:rFonts w:ascii="Aptos" w:hAnsi="Aptos"/>
                <w:sz w:val="24"/>
                <w:szCs w:val="24"/>
              </w:rPr>
            </w:pPr>
          </w:p>
        </w:tc>
        <w:tc>
          <w:tcPr>
            <w:tcW w:w="850" w:type="dxa"/>
            <w:gridSpan w:val="3"/>
            <w:shd w:val="clear" w:color="auto" w:fill="DAE9F7" w:themeFill="text2" w:themeFillTint="1A"/>
            <w:vAlign w:val="center"/>
          </w:tcPr>
          <w:p w14:paraId="4DC9B47B" w14:textId="067BDF99" w:rsidR="009A1486" w:rsidRDefault="009A1486" w:rsidP="006802C2">
            <w:pPr>
              <w:rPr>
                <w:rFonts w:ascii="Aptos" w:hAnsi="Aptos"/>
                <w:b/>
                <w:bCs/>
                <w:sz w:val="24"/>
                <w:szCs w:val="24"/>
              </w:rPr>
            </w:pPr>
            <w:r>
              <w:rPr>
                <w:rFonts w:ascii="Aptos" w:hAnsi="Aptos"/>
                <w:b/>
                <w:bCs/>
                <w:sz w:val="24"/>
                <w:szCs w:val="24"/>
              </w:rPr>
              <w:t>Site:</w:t>
            </w:r>
          </w:p>
        </w:tc>
        <w:tc>
          <w:tcPr>
            <w:tcW w:w="3544" w:type="dxa"/>
            <w:gridSpan w:val="4"/>
            <w:vAlign w:val="center"/>
          </w:tcPr>
          <w:p w14:paraId="4E1DBBF5" w14:textId="77777777" w:rsidR="009A1486" w:rsidRPr="006802C2" w:rsidRDefault="009A1486" w:rsidP="006802C2">
            <w:pPr>
              <w:rPr>
                <w:rFonts w:ascii="Aptos" w:hAnsi="Aptos"/>
                <w:sz w:val="24"/>
                <w:szCs w:val="24"/>
              </w:rPr>
            </w:pPr>
          </w:p>
        </w:tc>
      </w:tr>
      <w:tr w:rsidR="007566EB" w14:paraId="6907760C" w14:textId="77777777" w:rsidTr="000F3385">
        <w:trPr>
          <w:trHeight w:val="454"/>
        </w:trPr>
        <w:tc>
          <w:tcPr>
            <w:tcW w:w="1696" w:type="dxa"/>
            <w:gridSpan w:val="2"/>
            <w:shd w:val="clear" w:color="auto" w:fill="DAE9F7" w:themeFill="text2" w:themeFillTint="1A"/>
            <w:vAlign w:val="center"/>
          </w:tcPr>
          <w:p w14:paraId="7C3FC553" w14:textId="5E087EEA" w:rsidR="007566EB" w:rsidRDefault="007566EB" w:rsidP="006802C2">
            <w:pPr>
              <w:rPr>
                <w:rFonts w:ascii="Aptos" w:hAnsi="Aptos"/>
                <w:b/>
                <w:bCs/>
                <w:sz w:val="24"/>
                <w:szCs w:val="24"/>
              </w:rPr>
            </w:pPr>
            <w:r>
              <w:rPr>
                <w:rFonts w:ascii="Aptos" w:hAnsi="Aptos"/>
                <w:b/>
                <w:bCs/>
                <w:sz w:val="24"/>
                <w:szCs w:val="24"/>
              </w:rPr>
              <w:t xml:space="preserve">Care Group*: </w:t>
            </w:r>
          </w:p>
        </w:tc>
        <w:tc>
          <w:tcPr>
            <w:tcW w:w="8647" w:type="dxa"/>
            <w:gridSpan w:val="11"/>
            <w:shd w:val="clear" w:color="auto" w:fill="FFFFFF" w:themeFill="background1"/>
            <w:vAlign w:val="center"/>
          </w:tcPr>
          <w:p w14:paraId="2981863C" w14:textId="66D612CB" w:rsidR="007566EB" w:rsidRPr="006802C2" w:rsidRDefault="007566EB" w:rsidP="006802C2">
            <w:pPr>
              <w:rPr>
                <w:rFonts w:ascii="Aptos" w:hAnsi="Aptos"/>
                <w:sz w:val="24"/>
                <w:szCs w:val="24"/>
              </w:rPr>
            </w:pPr>
          </w:p>
        </w:tc>
      </w:tr>
      <w:tr w:rsidR="007566EB" w14:paraId="7D2DB869" w14:textId="77777777" w:rsidTr="007566EB">
        <w:trPr>
          <w:trHeight w:val="216"/>
        </w:trPr>
        <w:tc>
          <w:tcPr>
            <w:tcW w:w="10343" w:type="dxa"/>
            <w:gridSpan w:val="13"/>
            <w:shd w:val="clear" w:color="auto" w:fill="D9D9D9" w:themeFill="background1" w:themeFillShade="D9"/>
            <w:vAlign w:val="center"/>
          </w:tcPr>
          <w:p w14:paraId="41CD5474" w14:textId="5B159A87" w:rsidR="007566EB" w:rsidRPr="007566EB" w:rsidRDefault="007566EB" w:rsidP="006802C2">
            <w:pPr>
              <w:rPr>
                <w:rFonts w:ascii="Aptos" w:hAnsi="Aptos"/>
                <w:i/>
                <w:iCs/>
                <w:sz w:val="18"/>
                <w:szCs w:val="18"/>
              </w:rPr>
            </w:pPr>
            <w:r w:rsidRPr="007566EB">
              <w:rPr>
                <w:rFonts w:ascii="Aptos" w:hAnsi="Aptos"/>
                <w:i/>
                <w:iCs/>
              </w:rPr>
              <w:t>*If you are unsure on your Care Group, please ask your line manager or refer to the scheme guidance</w:t>
            </w:r>
          </w:p>
        </w:tc>
      </w:tr>
      <w:tr w:rsidR="007566EB" w14:paraId="361CB54A" w14:textId="77777777" w:rsidTr="000F3385">
        <w:trPr>
          <w:trHeight w:val="397"/>
        </w:trPr>
        <w:tc>
          <w:tcPr>
            <w:tcW w:w="10343" w:type="dxa"/>
            <w:gridSpan w:val="13"/>
            <w:shd w:val="clear" w:color="auto" w:fill="A5C9EB" w:themeFill="text2" w:themeFillTint="40"/>
            <w:vAlign w:val="center"/>
          </w:tcPr>
          <w:p w14:paraId="54F0D4B3" w14:textId="299F9B0F" w:rsidR="007566EB" w:rsidRPr="00C82587" w:rsidRDefault="00C82587" w:rsidP="002702DE">
            <w:pPr>
              <w:rPr>
                <w:rFonts w:ascii="Aptos" w:hAnsi="Aptos"/>
                <w:b/>
                <w:bCs/>
                <w:sz w:val="28"/>
                <w:szCs w:val="28"/>
              </w:rPr>
            </w:pPr>
            <w:r>
              <w:rPr>
                <w:rFonts w:ascii="Aptos" w:hAnsi="Aptos"/>
                <w:b/>
                <w:bCs/>
                <w:sz w:val="28"/>
                <w:szCs w:val="28"/>
              </w:rPr>
              <w:t xml:space="preserve">Request to </w:t>
            </w:r>
            <w:r w:rsidR="000F3385">
              <w:rPr>
                <w:rFonts w:ascii="Aptos" w:hAnsi="Aptos"/>
                <w:b/>
                <w:bCs/>
                <w:sz w:val="28"/>
                <w:szCs w:val="28"/>
              </w:rPr>
              <w:t>buy</w:t>
            </w:r>
            <w:r>
              <w:rPr>
                <w:rFonts w:ascii="Aptos" w:hAnsi="Aptos"/>
                <w:b/>
                <w:bCs/>
                <w:sz w:val="28"/>
                <w:szCs w:val="28"/>
              </w:rPr>
              <w:t xml:space="preserve"> annual leave </w:t>
            </w:r>
            <w:r w:rsidRPr="00C82587">
              <w:rPr>
                <w:rFonts w:ascii="Aptos" w:hAnsi="Aptos"/>
                <w:sz w:val="28"/>
                <w:szCs w:val="28"/>
              </w:rPr>
              <w:t xml:space="preserve">(please complete the below) </w:t>
            </w:r>
          </w:p>
        </w:tc>
      </w:tr>
      <w:tr w:rsidR="00F27B2B" w14:paraId="4FDC88B2" w14:textId="77777777" w:rsidTr="000F3385">
        <w:trPr>
          <w:trHeight w:val="850"/>
        </w:trPr>
        <w:tc>
          <w:tcPr>
            <w:tcW w:w="10343" w:type="dxa"/>
            <w:gridSpan w:val="13"/>
            <w:shd w:val="clear" w:color="auto" w:fill="FFFFFF" w:themeFill="background1"/>
            <w:vAlign w:val="center"/>
          </w:tcPr>
          <w:p w14:paraId="1909D58A" w14:textId="1DB61A8C" w:rsidR="00F27B2B" w:rsidRDefault="00F27B2B" w:rsidP="002702DE">
            <w:pPr>
              <w:rPr>
                <w:rFonts w:ascii="Aptos" w:hAnsi="Aptos"/>
                <w:sz w:val="24"/>
                <w:szCs w:val="24"/>
              </w:rPr>
            </w:pPr>
            <w:r>
              <w:rPr>
                <w:rFonts w:ascii="Aptos" w:hAnsi="Aptos"/>
                <w:sz w:val="24"/>
                <w:szCs w:val="24"/>
              </w:rPr>
              <w:t xml:space="preserve">I would like to </w:t>
            </w:r>
            <w:r w:rsidRPr="00FA6692">
              <w:rPr>
                <w:rFonts w:ascii="Aptos" w:hAnsi="Aptos"/>
                <w:b/>
                <w:bCs/>
                <w:sz w:val="24"/>
                <w:szCs w:val="24"/>
              </w:rPr>
              <w:t>buy</w:t>
            </w:r>
            <w:r>
              <w:rPr>
                <w:rFonts w:ascii="Aptos" w:hAnsi="Aptos"/>
                <w:sz w:val="24"/>
                <w:szCs w:val="24"/>
              </w:rPr>
              <w:t xml:space="preserve"> ___________ hours of annual leave</w:t>
            </w:r>
          </w:p>
          <w:p w14:paraId="355D1ADE" w14:textId="202FD688" w:rsidR="00F27B2B" w:rsidRPr="0074733E" w:rsidRDefault="00F27B2B" w:rsidP="002702DE">
            <w:pPr>
              <w:rPr>
                <w:rFonts w:ascii="Aptos" w:hAnsi="Aptos"/>
                <w:i/>
                <w:iCs/>
                <w:sz w:val="24"/>
                <w:szCs w:val="24"/>
              </w:rPr>
            </w:pPr>
            <w:r>
              <w:rPr>
                <w:rFonts w:ascii="Aptos" w:hAnsi="Aptos"/>
                <w:i/>
                <w:iCs/>
                <w:sz w:val="18"/>
                <w:szCs w:val="18"/>
              </w:rPr>
              <w:t>Y</w:t>
            </w:r>
            <w:r w:rsidRPr="0074733E">
              <w:rPr>
                <w:rFonts w:ascii="Aptos" w:hAnsi="Aptos"/>
                <w:i/>
                <w:iCs/>
                <w:sz w:val="18"/>
                <w:szCs w:val="18"/>
              </w:rPr>
              <w:t xml:space="preserve">ou can request to </w:t>
            </w:r>
            <w:r>
              <w:rPr>
                <w:rFonts w:ascii="Aptos" w:hAnsi="Aptos"/>
                <w:i/>
                <w:iCs/>
                <w:sz w:val="18"/>
                <w:szCs w:val="18"/>
              </w:rPr>
              <w:t>buy</w:t>
            </w:r>
            <w:r w:rsidRPr="0074733E">
              <w:rPr>
                <w:rFonts w:ascii="Aptos" w:hAnsi="Aptos"/>
                <w:i/>
                <w:iCs/>
                <w:sz w:val="18"/>
                <w:szCs w:val="18"/>
              </w:rPr>
              <w:t xml:space="preserve"> a maximum of your contacted weekly hours</w:t>
            </w:r>
            <w:r>
              <w:rPr>
                <w:rFonts w:ascii="Aptos" w:hAnsi="Aptos"/>
                <w:i/>
                <w:iCs/>
                <w:sz w:val="18"/>
                <w:szCs w:val="18"/>
              </w:rPr>
              <w:t xml:space="preserve">. (E.g. someone contracted to work 20 hours a week can request to buy a maximum of 20 hours) </w:t>
            </w:r>
          </w:p>
        </w:tc>
      </w:tr>
      <w:tr w:rsidR="00C82587" w14:paraId="6B4E7A9C" w14:textId="77777777" w:rsidTr="009508D5">
        <w:trPr>
          <w:trHeight w:val="567"/>
        </w:trPr>
        <w:tc>
          <w:tcPr>
            <w:tcW w:w="10343" w:type="dxa"/>
            <w:gridSpan w:val="13"/>
            <w:shd w:val="clear" w:color="auto" w:fill="D9D9D9" w:themeFill="background1" w:themeFillShade="D9"/>
            <w:vAlign w:val="center"/>
          </w:tcPr>
          <w:p w14:paraId="27B50C36" w14:textId="19744CE1" w:rsidR="0074733E" w:rsidRPr="0074733E" w:rsidRDefault="0074733E" w:rsidP="002702DE">
            <w:pPr>
              <w:rPr>
                <w:rFonts w:ascii="Aptos" w:hAnsi="Aptos"/>
                <w:b/>
                <w:bCs/>
                <w:sz w:val="24"/>
                <w:szCs w:val="24"/>
              </w:rPr>
            </w:pPr>
            <w:r w:rsidRPr="0074733E">
              <w:rPr>
                <w:rFonts w:ascii="Aptos" w:hAnsi="Aptos"/>
                <w:b/>
                <w:bCs/>
                <w:sz w:val="24"/>
                <w:szCs w:val="24"/>
              </w:rPr>
              <w:t xml:space="preserve">By completing the above, you confirm agreement to the following statements: </w:t>
            </w:r>
          </w:p>
          <w:p w14:paraId="6D9CE963" w14:textId="7872D036" w:rsidR="00645B3D" w:rsidRDefault="00645B3D" w:rsidP="0074733E">
            <w:pPr>
              <w:pStyle w:val="ListParagraph"/>
              <w:numPr>
                <w:ilvl w:val="0"/>
                <w:numId w:val="3"/>
              </w:numPr>
              <w:rPr>
                <w:rFonts w:ascii="Aptos" w:hAnsi="Aptos"/>
                <w:sz w:val="24"/>
                <w:szCs w:val="24"/>
              </w:rPr>
            </w:pPr>
            <w:r w:rsidRPr="0074733E">
              <w:rPr>
                <w:rFonts w:ascii="Aptos" w:hAnsi="Aptos"/>
                <w:sz w:val="24"/>
                <w:szCs w:val="24"/>
              </w:rPr>
              <w:t xml:space="preserve">I accept </w:t>
            </w:r>
            <w:r w:rsidR="000B6F54" w:rsidRPr="0074733E">
              <w:rPr>
                <w:rFonts w:ascii="Aptos" w:hAnsi="Aptos"/>
                <w:sz w:val="24"/>
                <w:szCs w:val="24"/>
              </w:rPr>
              <w:t>my request to purchase annual leave</w:t>
            </w:r>
            <w:r w:rsidRPr="0074733E">
              <w:rPr>
                <w:rFonts w:ascii="Aptos" w:hAnsi="Aptos"/>
                <w:sz w:val="24"/>
                <w:szCs w:val="24"/>
              </w:rPr>
              <w:t xml:space="preserve"> </w:t>
            </w:r>
            <w:r w:rsidR="000B6F54" w:rsidRPr="0074733E">
              <w:rPr>
                <w:rFonts w:ascii="Aptos" w:hAnsi="Aptos"/>
                <w:sz w:val="24"/>
                <w:szCs w:val="24"/>
              </w:rPr>
              <w:t xml:space="preserve">is subject to Payroll checks, </w:t>
            </w:r>
            <w:r w:rsidR="00FA6692">
              <w:rPr>
                <w:rFonts w:ascii="Aptos" w:hAnsi="Aptos"/>
                <w:sz w:val="24"/>
                <w:szCs w:val="24"/>
              </w:rPr>
              <w:t xml:space="preserve">taking </w:t>
            </w:r>
            <w:r w:rsidR="000B6F54" w:rsidRPr="0074733E">
              <w:rPr>
                <w:rFonts w:ascii="Aptos" w:hAnsi="Aptos"/>
                <w:sz w:val="24"/>
                <w:szCs w:val="24"/>
              </w:rPr>
              <w:t>N</w:t>
            </w:r>
            <w:r w:rsidRPr="0074733E">
              <w:rPr>
                <w:rFonts w:ascii="Aptos" w:hAnsi="Aptos"/>
                <w:sz w:val="24"/>
                <w:szCs w:val="24"/>
              </w:rPr>
              <w:t xml:space="preserve">ational </w:t>
            </w:r>
            <w:r w:rsidR="000B6F54" w:rsidRPr="0074733E">
              <w:rPr>
                <w:rFonts w:ascii="Aptos" w:hAnsi="Aptos"/>
                <w:sz w:val="24"/>
                <w:szCs w:val="24"/>
              </w:rPr>
              <w:t>L</w:t>
            </w:r>
            <w:r w:rsidRPr="0074733E">
              <w:rPr>
                <w:rFonts w:ascii="Aptos" w:hAnsi="Aptos"/>
                <w:sz w:val="24"/>
                <w:szCs w:val="24"/>
              </w:rPr>
              <w:t xml:space="preserve">iving </w:t>
            </w:r>
            <w:r w:rsidR="000B6F54" w:rsidRPr="0074733E">
              <w:rPr>
                <w:rFonts w:ascii="Aptos" w:hAnsi="Aptos"/>
                <w:sz w:val="24"/>
                <w:szCs w:val="24"/>
              </w:rPr>
              <w:t>W</w:t>
            </w:r>
            <w:r w:rsidRPr="0074733E">
              <w:rPr>
                <w:rFonts w:ascii="Aptos" w:hAnsi="Aptos"/>
                <w:sz w:val="24"/>
                <w:szCs w:val="24"/>
              </w:rPr>
              <w:t>age</w:t>
            </w:r>
            <w:r w:rsidR="000B6F54" w:rsidRPr="0074733E">
              <w:rPr>
                <w:rFonts w:ascii="Aptos" w:hAnsi="Aptos"/>
                <w:sz w:val="24"/>
                <w:szCs w:val="24"/>
              </w:rPr>
              <w:t xml:space="preserve"> requirements</w:t>
            </w:r>
            <w:r w:rsidR="00FA6692">
              <w:rPr>
                <w:rFonts w:ascii="Aptos" w:hAnsi="Aptos"/>
                <w:sz w:val="24"/>
                <w:szCs w:val="24"/>
              </w:rPr>
              <w:t xml:space="preserve"> an</w:t>
            </w:r>
            <w:r w:rsidR="009508D5">
              <w:rPr>
                <w:rFonts w:ascii="Aptos" w:hAnsi="Aptos"/>
                <w:sz w:val="24"/>
                <w:szCs w:val="24"/>
              </w:rPr>
              <w:t>d</w:t>
            </w:r>
            <w:r w:rsidR="00FA6692">
              <w:rPr>
                <w:rFonts w:ascii="Aptos" w:hAnsi="Aptos"/>
                <w:sz w:val="24"/>
                <w:szCs w:val="24"/>
              </w:rPr>
              <w:t xml:space="preserve"> other salary sacrifices into consideration. As a result of these checks</w:t>
            </w:r>
            <w:r w:rsidR="000B6F54" w:rsidRPr="0074733E">
              <w:rPr>
                <w:rFonts w:ascii="Aptos" w:hAnsi="Aptos"/>
                <w:sz w:val="24"/>
                <w:szCs w:val="24"/>
              </w:rPr>
              <w:t>, I</w:t>
            </w:r>
            <w:r w:rsidR="00FA6692">
              <w:rPr>
                <w:rFonts w:ascii="Aptos" w:hAnsi="Aptos"/>
                <w:sz w:val="24"/>
                <w:szCs w:val="24"/>
              </w:rPr>
              <w:t xml:space="preserve"> </w:t>
            </w:r>
            <w:r w:rsidR="000B6F54" w:rsidRPr="0074733E">
              <w:rPr>
                <w:rFonts w:ascii="Aptos" w:hAnsi="Aptos"/>
                <w:sz w:val="24"/>
                <w:szCs w:val="24"/>
              </w:rPr>
              <w:t>may be offered lesser hours or have my request declined</w:t>
            </w:r>
            <w:r w:rsidR="0074733E" w:rsidRPr="0074733E">
              <w:rPr>
                <w:rFonts w:ascii="Aptos" w:hAnsi="Aptos"/>
                <w:sz w:val="24"/>
                <w:szCs w:val="24"/>
              </w:rPr>
              <w:t>, irrespective of whether it has managers support or not.</w:t>
            </w:r>
          </w:p>
          <w:p w14:paraId="79CA91F6" w14:textId="5DBE53F2" w:rsidR="0074733E" w:rsidRPr="0074733E" w:rsidRDefault="0074733E" w:rsidP="0074733E">
            <w:pPr>
              <w:pStyle w:val="ListParagraph"/>
              <w:numPr>
                <w:ilvl w:val="0"/>
                <w:numId w:val="3"/>
              </w:numPr>
              <w:rPr>
                <w:rFonts w:ascii="Aptos" w:hAnsi="Aptos"/>
                <w:sz w:val="24"/>
                <w:szCs w:val="24"/>
              </w:rPr>
            </w:pPr>
            <w:r w:rsidRPr="0074733E">
              <w:rPr>
                <w:rFonts w:ascii="Aptos" w:hAnsi="Aptos"/>
                <w:sz w:val="24"/>
                <w:szCs w:val="24"/>
              </w:rPr>
              <w:t>On approval of request to buy annual leave, I authorise a variation in my contract of employment in that there will be a reduction in my gross annual salary in return for a non-cash benefit of additional annual leave and that the deduction would be made over a 12-month period.</w:t>
            </w:r>
          </w:p>
        </w:tc>
      </w:tr>
      <w:tr w:rsidR="009508D5" w14:paraId="6536510C" w14:textId="77777777" w:rsidTr="000F3385">
        <w:trPr>
          <w:trHeight w:val="454"/>
        </w:trPr>
        <w:tc>
          <w:tcPr>
            <w:tcW w:w="10343" w:type="dxa"/>
            <w:gridSpan w:val="13"/>
            <w:shd w:val="clear" w:color="auto" w:fill="DAE9F7" w:themeFill="text2" w:themeFillTint="1A"/>
            <w:vAlign w:val="center"/>
          </w:tcPr>
          <w:p w14:paraId="505197B8" w14:textId="4CB4CFDF" w:rsidR="009508D5" w:rsidRPr="009508D5" w:rsidRDefault="009508D5" w:rsidP="002702DE">
            <w:pPr>
              <w:rPr>
                <w:rFonts w:ascii="Aptos" w:hAnsi="Aptos"/>
                <w:color w:val="FFFFFF" w:themeColor="background1"/>
                <w:sz w:val="24"/>
                <w:szCs w:val="24"/>
              </w:rPr>
            </w:pPr>
            <w:r w:rsidRPr="009508D5">
              <w:rPr>
                <w:rFonts w:ascii="Aptos" w:hAnsi="Aptos"/>
                <w:b/>
                <w:bCs/>
                <w:sz w:val="24"/>
                <w:szCs w:val="24"/>
              </w:rPr>
              <w:t>Why are you requesting to buy annual leave?</w:t>
            </w:r>
            <w:r>
              <w:rPr>
                <w:rFonts w:ascii="Aptos" w:hAnsi="Aptos"/>
                <w:b/>
                <w:bCs/>
                <w:sz w:val="24"/>
                <w:szCs w:val="24"/>
              </w:rPr>
              <w:t xml:space="preserve"> </w:t>
            </w:r>
            <w:r w:rsidRPr="009508D5">
              <w:rPr>
                <w:rFonts w:ascii="Aptos" w:hAnsi="Aptos"/>
                <w:sz w:val="24"/>
                <w:szCs w:val="24"/>
              </w:rPr>
              <w:t>(</w:t>
            </w:r>
            <w:r>
              <w:rPr>
                <w:rFonts w:ascii="Aptos" w:hAnsi="Aptos"/>
                <w:sz w:val="24"/>
                <w:szCs w:val="24"/>
              </w:rPr>
              <w:t xml:space="preserve">Place an </w:t>
            </w:r>
            <w:r w:rsidRPr="009508D5">
              <w:rPr>
                <w:rFonts w:ascii="Aptos" w:hAnsi="Aptos"/>
                <w:b/>
                <w:bCs/>
                <w:sz w:val="24"/>
                <w:szCs w:val="24"/>
              </w:rPr>
              <w:t>X</w:t>
            </w:r>
            <w:r>
              <w:rPr>
                <w:rFonts w:ascii="Aptos" w:hAnsi="Aptos"/>
                <w:sz w:val="24"/>
                <w:szCs w:val="24"/>
              </w:rPr>
              <w:t xml:space="preserve"> next to at least ONE option from below</w:t>
            </w:r>
            <w:r w:rsidRPr="009508D5">
              <w:rPr>
                <w:rFonts w:ascii="Aptos" w:hAnsi="Aptos"/>
                <w:sz w:val="24"/>
                <w:szCs w:val="24"/>
              </w:rPr>
              <w:t>)</w:t>
            </w:r>
          </w:p>
        </w:tc>
      </w:tr>
      <w:tr w:rsidR="009508D5" w14:paraId="70638661" w14:textId="77777777" w:rsidTr="000F3385">
        <w:trPr>
          <w:trHeight w:val="340"/>
        </w:trPr>
        <w:tc>
          <w:tcPr>
            <w:tcW w:w="704" w:type="dxa"/>
            <w:shd w:val="clear" w:color="auto" w:fill="FFFFFF" w:themeFill="background1"/>
            <w:vAlign w:val="center"/>
          </w:tcPr>
          <w:p w14:paraId="7E049025" w14:textId="77777777" w:rsidR="009508D5" w:rsidRPr="009508D5" w:rsidRDefault="009508D5" w:rsidP="002702DE">
            <w:pPr>
              <w:rPr>
                <w:rFonts w:ascii="Aptos" w:hAnsi="Aptos"/>
                <w:b/>
                <w:bCs/>
                <w:sz w:val="24"/>
                <w:szCs w:val="24"/>
              </w:rPr>
            </w:pPr>
          </w:p>
        </w:tc>
        <w:tc>
          <w:tcPr>
            <w:tcW w:w="9639" w:type="dxa"/>
            <w:gridSpan w:val="12"/>
            <w:shd w:val="clear" w:color="auto" w:fill="FFFFFF" w:themeFill="background1"/>
            <w:vAlign w:val="center"/>
          </w:tcPr>
          <w:p w14:paraId="101AD4D4" w14:textId="6AFB416B" w:rsidR="009508D5" w:rsidRPr="009508D5" w:rsidRDefault="000979F4" w:rsidP="002702DE">
            <w:pPr>
              <w:rPr>
                <w:rFonts w:ascii="Aptos" w:hAnsi="Aptos"/>
                <w:i/>
                <w:iCs/>
                <w:color w:val="FFFFFF" w:themeColor="background1"/>
                <w:sz w:val="24"/>
                <w:szCs w:val="24"/>
              </w:rPr>
            </w:pPr>
            <w:r>
              <w:rPr>
                <w:rFonts w:ascii="Aptos" w:hAnsi="Aptos"/>
                <w:i/>
                <w:iCs/>
                <w:sz w:val="24"/>
                <w:szCs w:val="24"/>
              </w:rPr>
              <w:t>C</w:t>
            </w:r>
            <w:r w:rsidR="009508D5" w:rsidRPr="009508D5">
              <w:rPr>
                <w:rFonts w:ascii="Aptos" w:hAnsi="Aptos"/>
                <w:i/>
                <w:iCs/>
                <w:sz w:val="24"/>
                <w:szCs w:val="24"/>
              </w:rPr>
              <w:t>elebrate special occasion (e.g. a wedding, honeymoon, milestone birthday)</w:t>
            </w:r>
          </w:p>
        </w:tc>
      </w:tr>
      <w:tr w:rsidR="009508D5" w14:paraId="43FA1690" w14:textId="77777777" w:rsidTr="000F3385">
        <w:trPr>
          <w:trHeight w:val="340"/>
        </w:trPr>
        <w:tc>
          <w:tcPr>
            <w:tcW w:w="704" w:type="dxa"/>
            <w:shd w:val="clear" w:color="auto" w:fill="FFFFFF" w:themeFill="background1"/>
            <w:vAlign w:val="center"/>
          </w:tcPr>
          <w:p w14:paraId="308B2716" w14:textId="77777777" w:rsidR="009508D5" w:rsidRPr="009508D5" w:rsidRDefault="009508D5" w:rsidP="002702DE">
            <w:pPr>
              <w:rPr>
                <w:rFonts w:ascii="Aptos" w:hAnsi="Aptos"/>
                <w:b/>
                <w:bCs/>
                <w:sz w:val="24"/>
                <w:szCs w:val="24"/>
              </w:rPr>
            </w:pPr>
          </w:p>
        </w:tc>
        <w:tc>
          <w:tcPr>
            <w:tcW w:w="9639" w:type="dxa"/>
            <w:gridSpan w:val="12"/>
            <w:shd w:val="clear" w:color="auto" w:fill="FFFFFF" w:themeFill="background1"/>
            <w:vAlign w:val="center"/>
          </w:tcPr>
          <w:p w14:paraId="656738C7" w14:textId="107BB48C" w:rsidR="009508D5" w:rsidRPr="009508D5" w:rsidRDefault="000979F4" w:rsidP="002702DE">
            <w:pPr>
              <w:rPr>
                <w:rFonts w:ascii="Aptos" w:hAnsi="Aptos"/>
                <w:i/>
                <w:iCs/>
                <w:sz w:val="24"/>
                <w:szCs w:val="24"/>
              </w:rPr>
            </w:pPr>
            <w:r>
              <w:rPr>
                <w:rFonts w:ascii="Aptos" w:hAnsi="Aptos"/>
                <w:i/>
                <w:iCs/>
                <w:sz w:val="24"/>
                <w:szCs w:val="24"/>
              </w:rPr>
              <w:t>S</w:t>
            </w:r>
            <w:r w:rsidR="009508D5">
              <w:rPr>
                <w:rFonts w:ascii="Aptos" w:hAnsi="Aptos"/>
                <w:i/>
                <w:iCs/>
                <w:sz w:val="24"/>
                <w:szCs w:val="24"/>
              </w:rPr>
              <w:t>pend more time with family</w:t>
            </w:r>
          </w:p>
        </w:tc>
      </w:tr>
      <w:tr w:rsidR="009508D5" w14:paraId="640D5B25" w14:textId="77777777" w:rsidTr="000F3385">
        <w:trPr>
          <w:trHeight w:val="340"/>
        </w:trPr>
        <w:tc>
          <w:tcPr>
            <w:tcW w:w="704" w:type="dxa"/>
            <w:shd w:val="clear" w:color="auto" w:fill="FFFFFF" w:themeFill="background1"/>
            <w:vAlign w:val="center"/>
          </w:tcPr>
          <w:p w14:paraId="4D742527" w14:textId="77777777" w:rsidR="009508D5" w:rsidRPr="009508D5" w:rsidRDefault="009508D5" w:rsidP="002702DE">
            <w:pPr>
              <w:rPr>
                <w:rFonts w:ascii="Aptos" w:hAnsi="Aptos"/>
                <w:b/>
                <w:bCs/>
                <w:sz w:val="24"/>
                <w:szCs w:val="24"/>
              </w:rPr>
            </w:pPr>
          </w:p>
        </w:tc>
        <w:tc>
          <w:tcPr>
            <w:tcW w:w="9639" w:type="dxa"/>
            <w:gridSpan w:val="12"/>
            <w:shd w:val="clear" w:color="auto" w:fill="FFFFFF" w:themeFill="background1"/>
            <w:vAlign w:val="center"/>
          </w:tcPr>
          <w:p w14:paraId="7BC23237" w14:textId="6FFC9BBB" w:rsidR="009508D5" w:rsidRDefault="009508D5" w:rsidP="002702DE">
            <w:pPr>
              <w:rPr>
                <w:rFonts w:ascii="Aptos" w:hAnsi="Aptos"/>
                <w:i/>
                <w:iCs/>
                <w:sz w:val="24"/>
                <w:szCs w:val="24"/>
              </w:rPr>
            </w:pPr>
            <w:r>
              <w:rPr>
                <w:rFonts w:ascii="Aptos" w:hAnsi="Aptos"/>
                <w:i/>
                <w:iCs/>
                <w:sz w:val="24"/>
                <w:szCs w:val="24"/>
              </w:rPr>
              <w:t>Travelling (UK or abroad)</w:t>
            </w:r>
          </w:p>
        </w:tc>
      </w:tr>
      <w:tr w:rsidR="009508D5" w14:paraId="37921AD6" w14:textId="77777777" w:rsidTr="000F3385">
        <w:trPr>
          <w:trHeight w:val="340"/>
        </w:trPr>
        <w:tc>
          <w:tcPr>
            <w:tcW w:w="704" w:type="dxa"/>
            <w:shd w:val="clear" w:color="auto" w:fill="FFFFFF" w:themeFill="background1"/>
            <w:vAlign w:val="center"/>
          </w:tcPr>
          <w:p w14:paraId="1D80BE29" w14:textId="77777777" w:rsidR="009508D5" w:rsidRPr="009508D5" w:rsidRDefault="009508D5" w:rsidP="002702DE">
            <w:pPr>
              <w:rPr>
                <w:rFonts w:ascii="Aptos" w:hAnsi="Aptos"/>
                <w:b/>
                <w:bCs/>
                <w:sz w:val="24"/>
                <w:szCs w:val="24"/>
              </w:rPr>
            </w:pPr>
          </w:p>
        </w:tc>
        <w:tc>
          <w:tcPr>
            <w:tcW w:w="9639" w:type="dxa"/>
            <w:gridSpan w:val="12"/>
            <w:shd w:val="clear" w:color="auto" w:fill="FFFFFF" w:themeFill="background1"/>
            <w:vAlign w:val="center"/>
          </w:tcPr>
          <w:p w14:paraId="6F0BED0E" w14:textId="3F1855F9" w:rsidR="009508D5" w:rsidRDefault="009508D5" w:rsidP="002702DE">
            <w:pPr>
              <w:rPr>
                <w:rFonts w:ascii="Aptos" w:hAnsi="Aptos"/>
                <w:i/>
                <w:iCs/>
                <w:sz w:val="24"/>
                <w:szCs w:val="24"/>
              </w:rPr>
            </w:pPr>
            <w:r>
              <w:rPr>
                <w:rFonts w:ascii="Aptos" w:hAnsi="Aptos"/>
                <w:i/>
                <w:iCs/>
                <w:sz w:val="24"/>
                <w:szCs w:val="24"/>
              </w:rPr>
              <w:t>Childcare</w:t>
            </w:r>
            <w:r w:rsidR="000979F4">
              <w:rPr>
                <w:rFonts w:ascii="Aptos" w:hAnsi="Aptos"/>
                <w:i/>
                <w:iCs/>
                <w:sz w:val="24"/>
                <w:szCs w:val="24"/>
              </w:rPr>
              <w:t xml:space="preserve"> </w:t>
            </w:r>
          </w:p>
        </w:tc>
      </w:tr>
      <w:tr w:rsidR="000979F4" w14:paraId="51E36EE8" w14:textId="77777777" w:rsidTr="000F3385">
        <w:trPr>
          <w:trHeight w:val="340"/>
        </w:trPr>
        <w:tc>
          <w:tcPr>
            <w:tcW w:w="704" w:type="dxa"/>
            <w:shd w:val="clear" w:color="auto" w:fill="FFFFFF" w:themeFill="background1"/>
            <w:vAlign w:val="center"/>
          </w:tcPr>
          <w:p w14:paraId="6D9B9205" w14:textId="77777777" w:rsidR="000979F4" w:rsidRPr="009508D5" w:rsidRDefault="000979F4" w:rsidP="002702DE">
            <w:pPr>
              <w:rPr>
                <w:rFonts w:ascii="Aptos" w:hAnsi="Aptos"/>
                <w:b/>
                <w:bCs/>
                <w:sz w:val="24"/>
                <w:szCs w:val="24"/>
              </w:rPr>
            </w:pPr>
          </w:p>
        </w:tc>
        <w:tc>
          <w:tcPr>
            <w:tcW w:w="9639" w:type="dxa"/>
            <w:gridSpan w:val="12"/>
            <w:shd w:val="clear" w:color="auto" w:fill="FFFFFF" w:themeFill="background1"/>
            <w:vAlign w:val="center"/>
          </w:tcPr>
          <w:p w14:paraId="043DCCB8" w14:textId="03A3A6C8" w:rsidR="000979F4" w:rsidRDefault="000979F4" w:rsidP="002702DE">
            <w:pPr>
              <w:rPr>
                <w:rFonts w:ascii="Aptos" w:hAnsi="Aptos"/>
                <w:i/>
                <w:iCs/>
                <w:sz w:val="24"/>
                <w:szCs w:val="24"/>
              </w:rPr>
            </w:pPr>
            <w:r>
              <w:rPr>
                <w:rFonts w:ascii="Aptos" w:hAnsi="Aptos"/>
                <w:i/>
                <w:iCs/>
                <w:sz w:val="24"/>
                <w:szCs w:val="24"/>
              </w:rPr>
              <w:t>Carer/ Supporting Others</w:t>
            </w:r>
          </w:p>
        </w:tc>
      </w:tr>
      <w:tr w:rsidR="000979F4" w14:paraId="0B6CD06B" w14:textId="77777777" w:rsidTr="000F3385">
        <w:trPr>
          <w:trHeight w:val="340"/>
        </w:trPr>
        <w:tc>
          <w:tcPr>
            <w:tcW w:w="704" w:type="dxa"/>
            <w:shd w:val="clear" w:color="auto" w:fill="FFFFFF" w:themeFill="background1"/>
            <w:vAlign w:val="center"/>
          </w:tcPr>
          <w:p w14:paraId="185B8FEC" w14:textId="77777777" w:rsidR="000979F4" w:rsidRPr="009508D5" w:rsidRDefault="000979F4" w:rsidP="002702DE">
            <w:pPr>
              <w:rPr>
                <w:rFonts w:ascii="Aptos" w:hAnsi="Aptos"/>
                <w:b/>
                <w:bCs/>
                <w:sz w:val="24"/>
                <w:szCs w:val="24"/>
              </w:rPr>
            </w:pPr>
          </w:p>
        </w:tc>
        <w:tc>
          <w:tcPr>
            <w:tcW w:w="9639" w:type="dxa"/>
            <w:gridSpan w:val="12"/>
            <w:shd w:val="clear" w:color="auto" w:fill="FFFFFF" w:themeFill="background1"/>
            <w:vAlign w:val="center"/>
          </w:tcPr>
          <w:p w14:paraId="0BAD1E37" w14:textId="2BD2EFE0" w:rsidR="000979F4" w:rsidRDefault="000979F4" w:rsidP="002702DE">
            <w:pPr>
              <w:rPr>
                <w:rFonts w:ascii="Aptos" w:hAnsi="Aptos"/>
                <w:i/>
                <w:iCs/>
                <w:sz w:val="24"/>
                <w:szCs w:val="24"/>
              </w:rPr>
            </w:pPr>
            <w:r>
              <w:rPr>
                <w:rFonts w:ascii="Aptos" w:hAnsi="Aptos"/>
                <w:i/>
                <w:iCs/>
                <w:sz w:val="24"/>
                <w:szCs w:val="24"/>
              </w:rPr>
              <w:t xml:space="preserve">Support own health and wellbeing </w:t>
            </w:r>
          </w:p>
        </w:tc>
      </w:tr>
      <w:tr w:rsidR="000979F4" w14:paraId="1FB2CF6A" w14:textId="77777777" w:rsidTr="000F3385">
        <w:trPr>
          <w:trHeight w:val="340"/>
        </w:trPr>
        <w:tc>
          <w:tcPr>
            <w:tcW w:w="704" w:type="dxa"/>
            <w:shd w:val="clear" w:color="auto" w:fill="FFFFFF" w:themeFill="background1"/>
            <w:vAlign w:val="center"/>
          </w:tcPr>
          <w:p w14:paraId="0D3E62A6" w14:textId="77777777" w:rsidR="000979F4" w:rsidRPr="009508D5" w:rsidRDefault="000979F4" w:rsidP="002702DE">
            <w:pPr>
              <w:rPr>
                <w:rFonts w:ascii="Aptos" w:hAnsi="Aptos"/>
                <w:b/>
                <w:bCs/>
                <w:sz w:val="24"/>
                <w:szCs w:val="24"/>
              </w:rPr>
            </w:pPr>
          </w:p>
        </w:tc>
        <w:tc>
          <w:tcPr>
            <w:tcW w:w="9639" w:type="dxa"/>
            <w:gridSpan w:val="12"/>
            <w:shd w:val="clear" w:color="auto" w:fill="FFFFFF" w:themeFill="background1"/>
            <w:vAlign w:val="center"/>
          </w:tcPr>
          <w:p w14:paraId="2D5B3952" w14:textId="3701C222" w:rsidR="000979F4" w:rsidRDefault="000979F4" w:rsidP="002702DE">
            <w:pPr>
              <w:rPr>
                <w:rFonts w:ascii="Aptos" w:hAnsi="Aptos"/>
                <w:i/>
                <w:iCs/>
                <w:sz w:val="24"/>
                <w:szCs w:val="24"/>
              </w:rPr>
            </w:pPr>
            <w:r>
              <w:rPr>
                <w:rFonts w:ascii="Aptos" w:hAnsi="Aptos"/>
                <w:i/>
                <w:iCs/>
                <w:sz w:val="24"/>
                <w:szCs w:val="24"/>
              </w:rPr>
              <w:t xml:space="preserve">Other (please state): </w:t>
            </w:r>
          </w:p>
        </w:tc>
      </w:tr>
      <w:tr w:rsidR="0074733E" w14:paraId="55585B3E" w14:textId="77777777" w:rsidTr="000F3385">
        <w:trPr>
          <w:trHeight w:val="397"/>
        </w:trPr>
        <w:tc>
          <w:tcPr>
            <w:tcW w:w="10343" w:type="dxa"/>
            <w:gridSpan w:val="13"/>
            <w:shd w:val="clear" w:color="auto" w:fill="A5C9EB" w:themeFill="text2" w:themeFillTint="40"/>
            <w:vAlign w:val="center"/>
          </w:tcPr>
          <w:p w14:paraId="1C35C1CB" w14:textId="652C7512" w:rsidR="0074733E" w:rsidRPr="0074733E" w:rsidRDefault="0074733E" w:rsidP="002702DE">
            <w:pPr>
              <w:rPr>
                <w:rFonts w:ascii="Aptos" w:hAnsi="Aptos"/>
                <w:b/>
                <w:bCs/>
                <w:sz w:val="28"/>
                <w:szCs w:val="28"/>
              </w:rPr>
            </w:pPr>
            <w:r w:rsidRPr="00F27B2B">
              <w:rPr>
                <w:rFonts w:ascii="Aptos" w:hAnsi="Aptos"/>
                <w:b/>
                <w:bCs/>
                <w:sz w:val="28"/>
                <w:szCs w:val="28"/>
              </w:rPr>
              <w:t xml:space="preserve">Request to </w:t>
            </w:r>
            <w:r w:rsidR="000F3385">
              <w:rPr>
                <w:rFonts w:ascii="Aptos" w:hAnsi="Aptos"/>
                <w:b/>
                <w:bCs/>
                <w:sz w:val="28"/>
                <w:szCs w:val="28"/>
              </w:rPr>
              <w:t>sell</w:t>
            </w:r>
            <w:r w:rsidRPr="00F27B2B">
              <w:rPr>
                <w:rFonts w:ascii="Aptos" w:hAnsi="Aptos"/>
                <w:b/>
                <w:bCs/>
                <w:sz w:val="28"/>
                <w:szCs w:val="28"/>
              </w:rPr>
              <w:t xml:space="preserve"> annual leave (please complete below) </w:t>
            </w:r>
          </w:p>
        </w:tc>
      </w:tr>
      <w:tr w:rsidR="00F27B2B" w14:paraId="002AAB14" w14:textId="77777777" w:rsidTr="000F3385">
        <w:trPr>
          <w:trHeight w:val="850"/>
        </w:trPr>
        <w:tc>
          <w:tcPr>
            <w:tcW w:w="10343" w:type="dxa"/>
            <w:gridSpan w:val="13"/>
            <w:shd w:val="clear" w:color="auto" w:fill="FFFFFF" w:themeFill="background1"/>
            <w:vAlign w:val="center"/>
          </w:tcPr>
          <w:p w14:paraId="578DB04F" w14:textId="4D5BE231" w:rsidR="00F27B2B" w:rsidRDefault="00F27B2B" w:rsidP="00FA6692">
            <w:pPr>
              <w:rPr>
                <w:rFonts w:ascii="Aptos" w:hAnsi="Aptos"/>
                <w:sz w:val="24"/>
                <w:szCs w:val="24"/>
              </w:rPr>
            </w:pPr>
            <w:r>
              <w:rPr>
                <w:rFonts w:ascii="Aptos" w:hAnsi="Aptos"/>
                <w:sz w:val="24"/>
                <w:szCs w:val="24"/>
              </w:rPr>
              <w:t>I would like to sell ___________ hours of my annual leave entitlement</w:t>
            </w:r>
          </w:p>
          <w:p w14:paraId="17A71704" w14:textId="10D0F1D5" w:rsidR="00F27B2B" w:rsidRDefault="00F27B2B" w:rsidP="00FA6692">
            <w:pPr>
              <w:rPr>
                <w:rFonts w:ascii="Aptos" w:hAnsi="Aptos"/>
                <w:sz w:val="24"/>
                <w:szCs w:val="24"/>
              </w:rPr>
            </w:pPr>
            <w:r>
              <w:rPr>
                <w:rFonts w:ascii="Aptos" w:hAnsi="Aptos"/>
                <w:i/>
                <w:iCs/>
                <w:sz w:val="18"/>
                <w:szCs w:val="18"/>
              </w:rPr>
              <w:t>Y</w:t>
            </w:r>
            <w:r w:rsidRPr="0074733E">
              <w:rPr>
                <w:rFonts w:ascii="Aptos" w:hAnsi="Aptos"/>
                <w:i/>
                <w:iCs/>
                <w:sz w:val="18"/>
                <w:szCs w:val="18"/>
              </w:rPr>
              <w:t xml:space="preserve">ou can request to </w:t>
            </w:r>
            <w:r>
              <w:rPr>
                <w:rFonts w:ascii="Aptos" w:hAnsi="Aptos"/>
                <w:i/>
                <w:iCs/>
                <w:sz w:val="18"/>
                <w:szCs w:val="18"/>
              </w:rPr>
              <w:t>sell</w:t>
            </w:r>
            <w:r w:rsidRPr="0074733E">
              <w:rPr>
                <w:rFonts w:ascii="Aptos" w:hAnsi="Aptos"/>
                <w:i/>
                <w:iCs/>
                <w:sz w:val="18"/>
                <w:szCs w:val="18"/>
              </w:rPr>
              <w:t xml:space="preserve"> a maximum of your contacted weekly hours</w:t>
            </w:r>
            <w:r>
              <w:rPr>
                <w:rFonts w:ascii="Aptos" w:hAnsi="Aptos"/>
                <w:i/>
                <w:iCs/>
                <w:sz w:val="18"/>
                <w:szCs w:val="18"/>
              </w:rPr>
              <w:t xml:space="preserve">. (E.g. someone contracted to work 20 hours a week can request to sell a maximum of 20 hours). </w:t>
            </w:r>
          </w:p>
        </w:tc>
      </w:tr>
      <w:tr w:rsidR="00FA6692" w14:paraId="09EE9FEF" w14:textId="77777777" w:rsidTr="000F3385">
        <w:trPr>
          <w:trHeight w:val="794"/>
        </w:trPr>
        <w:tc>
          <w:tcPr>
            <w:tcW w:w="10343" w:type="dxa"/>
            <w:gridSpan w:val="13"/>
            <w:shd w:val="clear" w:color="auto" w:fill="D9D9D9" w:themeFill="background1" w:themeFillShade="D9"/>
            <w:vAlign w:val="center"/>
          </w:tcPr>
          <w:p w14:paraId="7D5987F5" w14:textId="759417A4" w:rsidR="00FA6692" w:rsidRPr="00FA6692" w:rsidRDefault="00FA6692" w:rsidP="00FA6692">
            <w:pPr>
              <w:rPr>
                <w:rFonts w:ascii="Aptos" w:hAnsi="Aptos"/>
                <w:b/>
                <w:bCs/>
                <w:sz w:val="24"/>
                <w:szCs w:val="24"/>
              </w:rPr>
            </w:pPr>
            <w:r w:rsidRPr="00FA6692">
              <w:rPr>
                <w:rFonts w:ascii="Aptos" w:hAnsi="Aptos"/>
                <w:b/>
                <w:bCs/>
                <w:sz w:val="24"/>
                <w:szCs w:val="24"/>
              </w:rPr>
              <w:t>By completing the above, you confirm agreement to the following statement:</w:t>
            </w:r>
          </w:p>
          <w:p w14:paraId="27307B15" w14:textId="108BFF75" w:rsidR="00FA6692" w:rsidRPr="00FA6692" w:rsidRDefault="00FA6692" w:rsidP="00FA6692">
            <w:pPr>
              <w:pStyle w:val="ListParagraph"/>
              <w:numPr>
                <w:ilvl w:val="0"/>
                <w:numId w:val="4"/>
              </w:numPr>
              <w:rPr>
                <w:rFonts w:ascii="Aptos" w:hAnsi="Aptos"/>
                <w:sz w:val="24"/>
                <w:szCs w:val="24"/>
              </w:rPr>
            </w:pPr>
            <w:r w:rsidRPr="00FA6692">
              <w:rPr>
                <w:rFonts w:ascii="Aptos" w:hAnsi="Aptos"/>
                <w:sz w:val="24"/>
                <w:szCs w:val="24"/>
              </w:rPr>
              <w:t>On approval I will forgo this amount of leave from my annual leave entitlement and that the Trust will make payment in consideration of the loss of leave.  This payment will be made over a 12-month period.</w:t>
            </w:r>
          </w:p>
        </w:tc>
      </w:tr>
      <w:tr w:rsidR="000979F4" w14:paraId="0E2F968D" w14:textId="77777777" w:rsidTr="00F27B2B">
        <w:trPr>
          <w:trHeight w:val="425"/>
        </w:trPr>
        <w:tc>
          <w:tcPr>
            <w:tcW w:w="10343" w:type="dxa"/>
            <w:gridSpan w:val="13"/>
            <w:shd w:val="clear" w:color="auto" w:fill="DAE9F7" w:themeFill="text2" w:themeFillTint="1A"/>
            <w:vAlign w:val="center"/>
          </w:tcPr>
          <w:p w14:paraId="7ED360A5" w14:textId="3375FEC8" w:rsidR="000979F4" w:rsidRPr="00FA6692" w:rsidRDefault="000979F4" w:rsidP="000979F4">
            <w:pPr>
              <w:rPr>
                <w:rFonts w:ascii="Aptos" w:hAnsi="Aptos"/>
                <w:b/>
                <w:bCs/>
                <w:sz w:val="24"/>
                <w:szCs w:val="24"/>
              </w:rPr>
            </w:pPr>
            <w:r w:rsidRPr="009508D5">
              <w:rPr>
                <w:rFonts w:ascii="Aptos" w:hAnsi="Aptos"/>
                <w:b/>
                <w:bCs/>
                <w:sz w:val="24"/>
                <w:szCs w:val="24"/>
              </w:rPr>
              <w:t xml:space="preserve">Why are you requesting to </w:t>
            </w:r>
            <w:r>
              <w:rPr>
                <w:rFonts w:ascii="Aptos" w:hAnsi="Aptos"/>
                <w:b/>
                <w:bCs/>
                <w:sz w:val="24"/>
                <w:szCs w:val="24"/>
              </w:rPr>
              <w:t>sell</w:t>
            </w:r>
            <w:r w:rsidRPr="009508D5">
              <w:rPr>
                <w:rFonts w:ascii="Aptos" w:hAnsi="Aptos"/>
                <w:b/>
                <w:bCs/>
                <w:sz w:val="24"/>
                <w:szCs w:val="24"/>
              </w:rPr>
              <w:t xml:space="preserve"> annual leave?</w:t>
            </w:r>
            <w:r>
              <w:rPr>
                <w:rFonts w:ascii="Aptos" w:hAnsi="Aptos"/>
                <w:b/>
                <w:bCs/>
                <w:sz w:val="24"/>
                <w:szCs w:val="24"/>
              </w:rPr>
              <w:t xml:space="preserve"> </w:t>
            </w:r>
            <w:r w:rsidRPr="009508D5">
              <w:rPr>
                <w:rFonts w:ascii="Aptos" w:hAnsi="Aptos"/>
                <w:sz w:val="24"/>
                <w:szCs w:val="24"/>
              </w:rPr>
              <w:t>(</w:t>
            </w:r>
            <w:r>
              <w:rPr>
                <w:rFonts w:ascii="Aptos" w:hAnsi="Aptos"/>
                <w:sz w:val="24"/>
                <w:szCs w:val="24"/>
              </w:rPr>
              <w:t xml:space="preserve">Place an </w:t>
            </w:r>
            <w:r w:rsidRPr="009508D5">
              <w:rPr>
                <w:rFonts w:ascii="Aptos" w:hAnsi="Aptos"/>
                <w:b/>
                <w:bCs/>
                <w:sz w:val="24"/>
                <w:szCs w:val="24"/>
              </w:rPr>
              <w:t>X</w:t>
            </w:r>
            <w:r>
              <w:rPr>
                <w:rFonts w:ascii="Aptos" w:hAnsi="Aptos"/>
                <w:sz w:val="24"/>
                <w:szCs w:val="24"/>
              </w:rPr>
              <w:t xml:space="preserve"> next to at least ONE option from below</w:t>
            </w:r>
            <w:r w:rsidRPr="009508D5">
              <w:rPr>
                <w:rFonts w:ascii="Aptos" w:hAnsi="Aptos"/>
                <w:sz w:val="24"/>
                <w:szCs w:val="24"/>
              </w:rPr>
              <w:t>)</w:t>
            </w:r>
          </w:p>
        </w:tc>
      </w:tr>
      <w:tr w:rsidR="000979F4" w14:paraId="7D0BF205" w14:textId="77777777" w:rsidTr="000F3385">
        <w:trPr>
          <w:trHeight w:val="340"/>
        </w:trPr>
        <w:tc>
          <w:tcPr>
            <w:tcW w:w="704" w:type="dxa"/>
            <w:shd w:val="clear" w:color="auto" w:fill="FFFFFF" w:themeFill="background1"/>
            <w:vAlign w:val="center"/>
          </w:tcPr>
          <w:p w14:paraId="7EE143EE" w14:textId="77777777" w:rsidR="000979F4" w:rsidRPr="009508D5" w:rsidRDefault="000979F4" w:rsidP="000979F4">
            <w:pPr>
              <w:rPr>
                <w:rFonts w:ascii="Aptos" w:hAnsi="Aptos"/>
                <w:b/>
                <w:bCs/>
                <w:sz w:val="24"/>
                <w:szCs w:val="24"/>
              </w:rPr>
            </w:pPr>
          </w:p>
        </w:tc>
        <w:tc>
          <w:tcPr>
            <w:tcW w:w="9639" w:type="dxa"/>
            <w:gridSpan w:val="12"/>
            <w:shd w:val="clear" w:color="auto" w:fill="FFFFFF" w:themeFill="background1"/>
            <w:vAlign w:val="center"/>
          </w:tcPr>
          <w:p w14:paraId="598922E1" w14:textId="66DB3201" w:rsidR="000979F4" w:rsidRPr="000979F4" w:rsidRDefault="000979F4" w:rsidP="000979F4">
            <w:pPr>
              <w:rPr>
                <w:rFonts w:ascii="Aptos" w:hAnsi="Aptos"/>
                <w:i/>
                <w:iCs/>
                <w:sz w:val="24"/>
                <w:szCs w:val="24"/>
              </w:rPr>
            </w:pPr>
            <w:r w:rsidRPr="000979F4">
              <w:rPr>
                <w:rFonts w:ascii="Aptos" w:hAnsi="Aptos"/>
                <w:i/>
                <w:iCs/>
                <w:sz w:val="24"/>
                <w:szCs w:val="24"/>
              </w:rPr>
              <w:t>I do not require my full leave entitlement</w:t>
            </w:r>
          </w:p>
        </w:tc>
      </w:tr>
      <w:tr w:rsidR="000979F4" w14:paraId="7C4F7275" w14:textId="77777777" w:rsidTr="000F3385">
        <w:trPr>
          <w:trHeight w:val="340"/>
        </w:trPr>
        <w:tc>
          <w:tcPr>
            <w:tcW w:w="704" w:type="dxa"/>
            <w:shd w:val="clear" w:color="auto" w:fill="FFFFFF" w:themeFill="background1"/>
            <w:vAlign w:val="center"/>
          </w:tcPr>
          <w:p w14:paraId="4787618D" w14:textId="77777777" w:rsidR="000979F4" w:rsidRPr="009508D5" w:rsidRDefault="000979F4" w:rsidP="000979F4">
            <w:pPr>
              <w:rPr>
                <w:rFonts w:ascii="Aptos" w:hAnsi="Aptos"/>
                <w:b/>
                <w:bCs/>
                <w:sz w:val="24"/>
                <w:szCs w:val="24"/>
              </w:rPr>
            </w:pPr>
          </w:p>
        </w:tc>
        <w:tc>
          <w:tcPr>
            <w:tcW w:w="9639" w:type="dxa"/>
            <w:gridSpan w:val="12"/>
            <w:shd w:val="clear" w:color="auto" w:fill="FFFFFF" w:themeFill="background1"/>
            <w:vAlign w:val="center"/>
          </w:tcPr>
          <w:p w14:paraId="2FB63657" w14:textId="098EF63E" w:rsidR="000979F4" w:rsidRPr="000979F4" w:rsidRDefault="000979F4" w:rsidP="000979F4">
            <w:pPr>
              <w:rPr>
                <w:rFonts w:ascii="Aptos" w:hAnsi="Aptos"/>
                <w:i/>
                <w:iCs/>
                <w:sz w:val="24"/>
                <w:szCs w:val="24"/>
              </w:rPr>
            </w:pPr>
            <w:r w:rsidRPr="000979F4">
              <w:rPr>
                <w:rFonts w:ascii="Aptos" w:hAnsi="Aptos"/>
                <w:i/>
                <w:iCs/>
                <w:sz w:val="24"/>
                <w:szCs w:val="24"/>
              </w:rPr>
              <w:t xml:space="preserve">I prefer the money </w:t>
            </w:r>
          </w:p>
        </w:tc>
      </w:tr>
      <w:tr w:rsidR="000979F4" w14:paraId="0DB3E119" w14:textId="77777777" w:rsidTr="000F3385">
        <w:trPr>
          <w:trHeight w:val="340"/>
        </w:trPr>
        <w:tc>
          <w:tcPr>
            <w:tcW w:w="704" w:type="dxa"/>
            <w:shd w:val="clear" w:color="auto" w:fill="FFFFFF" w:themeFill="background1"/>
            <w:vAlign w:val="center"/>
          </w:tcPr>
          <w:p w14:paraId="25A8855A" w14:textId="77777777" w:rsidR="000979F4" w:rsidRPr="009508D5" w:rsidRDefault="000979F4" w:rsidP="000979F4">
            <w:pPr>
              <w:rPr>
                <w:rFonts w:ascii="Aptos" w:hAnsi="Aptos"/>
                <w:b/>
                <w:bCs/>
                <w:sz w:val="24"/>
                <w:szCs w:val="24"/>
              </w:rPr>
            </w:pPr>
          </w:p>
        </w:tc>
        <w:tc>
          <w:tcPr>
            <w:tcW w:w="9639" w:type="dxa"/>
            <w:gridSpan w:val="12"/>
            <w:shd w:val="clear" w:color="auto" w:fill="FFFFFF" w:themeFill="background1"/>
            <w:vAlign w:val="center"/>
          </w:tcPr>
          <w:p w14:paraId="4D108464" w14:textId="18313CBD" w:rsidR="000979F4" w:rsidRPr="000979F4" w:rsidRDefault="000979F4" w:rsidP="000979F4">
            <w:pPr>
              <w:rPr>
                <w:rFonts w:ascii="Aptos" w:hAnsi="Aptos"/>
                <w:i/>
                <w:iCs/>
                <w:sz w:val="24"/>
                <w:szCs w:val="24"/>
              </w:rPr>
            </w:pPr>
            <w:r w:rsidRPr="000979F4">
              <w:rPr>
                <w:rFonts w:ascii="Aptos" w:hAnsi="Aptos"/>
                <w:i/>
                <w:iCs/>
                <w:sz w:val="24"/>
                <w:szCs w:val="24"/>
              </w:rPr>
              <w:t xml:space="preserve">I am unable to take all my annual leave in the year </w:t>
            </w:r>
          </w:p>
        </w:tc>
      </w:tr>
      <w:tr w:rsidR="000979F4" w14:paraId="0E845875" w14:textId="77777777" w:rsidTr="000F3385">
        <w:trPr>
          <w:trHeight w:val="340"/>
        </w:trPr>
        <w:tc>
          <w:tcPr>
            <w:tcW w:w="704" w:type="dxa"/>
            <w:shd w:val="clear" w:color="auto" w:fill="FFFFFF" w:themeFill="background1"/>
            <w:vAlign w:val="center"/>
          </w:tcPr>
          <w:p w14:paraId="4E74E6A5" w14:textId="77777777" w:rsidR="000979F4" w:rsidRPr="009508D5" w:rsidRDefault="000979F4" w:rsidP="000979F4">
            <w:pPr>
              <w:rPr>
                <w:rFonts w:ascii="Aptos" w:hAnsi="Aptos"/>
                <w:b/>
                <w:bCs/>
                <w:sz w:val="24"/>
                <w:szCs w:val="24"/>
              </w:rPr>
            </w:pPr>
          </w:p>
        </w:tc>
        <w:tc>
          <w:tcPr>
            <w:tcW w:w="9639" w:type="dxa"/>
            <w:gridSpan w:val="12"/>
            <w:shd w:val="clear" w:color="auto" w:fill="FFFFFF" w:themeFill="background1"/>
            <w:vAlign w:val="center"/>
          </w:tcPr>
          <w:p w14:paraId="75C12A65" w14:textId="533352E5" w:rsidR="000979F4" w:rsidRPr="000979F4" w:rsidRDefault="000979F4" w:rsidP="000979F4">
            <w:pPr>
              <w:rPr>
                <w:rFonts w:ascii="Aptos" w:hAnsi="Aptos"/>
                <w:i/>
                <w:iCs/>
                <w:sz w:val="24"/>
                <w:szCs w:val="24"/>
              </w:rPr>
            </w:pPr>
            <w:r w:rsidRPr="000979F4">
              <w:rPr>
                <w:rFonts w:ascii="Aptos" w:hAnsi="Aptos"/>
                <w:i/>
                <w:iCs/>
                <w:sz w:val="24"/>
                <w:szCs w:val="24"/>
              </w:rPr>
              <w:t xml:space="preserve">Other (please state): </w:t>
            </w:r>
          </w:p>
        </w:tc>
      </w:tr>
      <w:tr w:rsidR="00F27B2B" w14:paraId="081A911E" w14:textId="77777777" w:rsidTr="00F27B2B">
        <w:trPr>
          <w:trHeight w:val="425"/>
        </w:trPr>
        <w:tc>
          <w:tcPr>
            <w:tcW w:w="10343" w:type="dxa"/>
            <w:gridSpan w:val="13"/>
            <w:shd w:val="clear" w:color="auto" w:fill="002060"/>
            <w:vAlign w:val="center"/>
          </w:tcPr>
          <w:p w14:paraId="0CDCA7B5" w14:textId="5482C386" w:rsidR="00F27B2B" w:rsidRPr="00F27B2B" w:rsidRDefault="00F27B2B" w:rsidP="000979F4">
            <w:pPr>
              <w:rPr>
                <w:rFonts w:ascii="Aptos" w:hAnsi="Aptos"/>
                <w:b/>
                <w:bCs/>
                <w:sz w:val="24"/>
                <w:szCs w:val="24"/>
              </w:rPr>
            </w:pPr>
            <w:r w:rsidRPr="00F27B2B">
              <w:rPr>
                <w:rFonts w:ascii="Aptos" w:hAnsi="Aptos"/>
                <w:b/>
                <w:bCs/>
                <w:sz w:val="28"/>
                <w:szCs w:val="28"/>
              </w:rPr>
              <w:t xml:space="preserve">SECTION TWO: </w:t>
            </w:r>
            <w:r w:rsidRPr="00F27B2B">
              <w:rPr>
                <w:rFonts w:ascii="Aptos" w:hAnsi="Aptos"/>
                <w:sz w:val="28"/>
                <w:szCs w:val="28"/>
              </w:rPr>
              <w:t>To be completed by employee</w:t>
            </w:r>
          </w:p>
        </w:tc>
      </w:tr>
      <w:tr w:rsidR="0038320B" w14:paraId="536F88E7" w14:textId="77777777" w:rsidTr="000F3385">
        <w:trPr>
          <w:trHeight w:val="340"/>
        </w:trPr>
        <w:tc>
          <w:tcPr>
            <w:tcW w:w="10343" w:type="dxa"/>
            <w:gridSpan w:val="13"/>
            <w:shd w:val="clear" w:color="auto" w:fill="A5C9EB" w:themeFill="text2" w:themeFillTint="40"/>
            <w:vAlign w:val="center"/>
          </w:tcPr>
          <w:p w14:paraId="7C39E0BC" w14:textId="18119282" w:rsidR="0038320B" w:rsidRPr="00F27B2B" w:rsidRDefault="0038320B" w:rsidP="000979F4">
            <w:pPr>
              <w:rPr>
                <w:rFonts w:ascii="Aptos" w:hAnsi="Aptos"/>
                <w:b/>
                <w:bCs/>
                <w:sz w:val="28"/>
                <w:szCs w:val="28"/>
              </w:rPr>
            </w:pPr>
            <w:r>
              <w:rPr>
                <w:rFonts w:ascii="Aptos" w:hAnsi="Aptos"/>
                <w:b/>
                <w:bCs/>
                <w:sz w:val="28"/>
                <w:szCs w:val="28"/>
              </w:rPr>
              <w:t xml:space="preserve">Salary Sacrifice – Important Information </w:t>
            </w:r>
          </w:p>
        </w:tc>
      </w:tr>
      <w:tr w:rsidR="0038320B" w14:paraId="2D98FBC5" w14:textId="77777777" w:rsidTr="000F3385">
        <w:trPr>
          <w:trHeight w:val="340"/>
        </w:trPr>
        <w:tc>
          <w:tcPr>
            <w:tcW w:w="10343" w:type="dxa"/>
            <w:gridSpan w:val="13"/>
            <w:shd w:val="clear" w:color="auto" w:fill="FFFFFF" w:themeFill="background1"/>
            <w:vAlign w:val="center"/>
          </w:tcPr>
          <w:p w14:paraId="48EE4F9C" w14:textId="5A6DB641" w:rsidR="0038320B" w:rsidRPr="000F3385" w:rsidRDefault="0038320B" w:rsidP="0038320B">
            <w:pPr>
              <w:rPr>
                <w:rFonts w:ascii="Aptos" w:hAnsi="Aptos"/>
              </w:rPr>
            </w:pPr>
            <w:r w:rsidRPr="000F3385">
              <w:rPr>
                <w:rFonts w:ascii="Aptos" w:hAnsi="Aptos"/>
              </w:rPr>
              <w:t>The new national NHS pension scheme is now based on career average earnings, rather than final salary. Your participation in a salary sacrifice scheme may affect your NHS pension, as salary sacrifice reduces the basic salary that your pension is based on. The Trust and its officers cannot give pension advice.  You are strongly advised to consider the impact of the reduced salary due to salary sacrifice and seek independent financial advice if you are unsure about the potential impact. Further information can be obtained from:</w:t>
            </w:r>
          </w:p>
          <w:p w14:paraId="7970F11B" w14:textId="5362739A" w:rsidR="0038320B" w:rsidRPr="000F3385" w:rsidRDefault="0038320B" w:rsidP="0038320B">
            <w:pPr>
              <w:rPr>
                <w:rFonts w:ascii="Aptos" w:hAnsi="Aptos"/>
                <w:color w:val="002060"/>
              </w:rPr>
            </w:pPr>
            <w:hyperlink r:id="rId7" w:history="1">
              <w:r w:rsidRPr="000F3385">
                <w:rPr>
                  <w:rStyle w:val="Hyperlink"/>
                  <w:rFonts w:ascii="Aptos" w:hAnsi="Aptos"/>
                  <w:color w:val="002060"/>
                </w:rPr>
                <w:t>www.nhsbsa.nhs.uk</w:t>
              </w:r>
            </w:hyperlink>
            <w:r w:rsidRPr="000F3385">
              <w:rPr>
                <w:rFonts w:ascii="Aptos" w:hAnsi="Aptos"/>
                <w:color w:val="002060"/>
              </w:rPr>
              <w:t xml:space="preserve">   </w:t>
            </w:r>
          </w:p>
          <w:p w14:paraId="076D3D2C" w14:textId="77777777" w:rsidR="0038320B" w:rsidRPr="000F3385" w:rsidRDefault="0038320B" w:rsidP="0038320B">
            <w:pPr>
              <w:rPr>
                <w:rFonts w:ascii="Aptos" w:hAnsi="Aptos"/>
              </w:rPr>
            </w:pPr>
            <w:hyperlink r:id="rId8" w:history="1">
              <w:r w:rsidRPr="000F3385">
                <w:rPr>
                  <w:rStyle w:val="Hyperlink"/>
                  <w:rFonts w:ascii="Aptos" w:hAnsi="Aptos"/>
                  <w:color w:val="002060"/>
                </w:rPr>
                <w:t>www.gov.uk/government/collections/nhs-pensions</w:t>
              </w:r>
            </w:hyperlink>
            <w:r w:rsidRPr="000F3385">
              <w:rPr>
                <w:rFonts w:ascii="Aptos" w:hAnsi="Aptos"/>
              </w:rPr>
              <w:t xml:space="preserve"> </w:t>
            </w:r>
          </w:p>
          <w:p w14:paraId="4EC8453E" w14:textId="77777777" w:rsidR="00E857E4" w:rsidRDefault="00E857E4" w:rsidP="0038320B">
            <w:pPr>
              <w:rPr>
                <w:rFonts w:ascii="Aptos" w:hAnsi="Aptos"/>
                <w:b/>
                <w:bCs/>
                <w:sz w:val="28"/>
                <w:szCs w:val="28"/>
              </w:rPr>
            </w:pPr>
          </w:p>
          <w:p w14:paraId="371EA47C" w14:textId="486FFD23" w:rsidR="00F56B05" w:rsidRPr="000F3385" w:rsidRDefault="00F56B05" w:rsidP="00E857E4">
            <w:pPr>
              <w:rPr>
                <w:rFonts w:ascii="Aptos" w:hAnsi="Aptos"/>
              </w:rPr>
            </w:pPr>
            <w:r w:rsidRPr="000F3385">
              <w:rPr>
                <w:rFonts w:ascii="Aptos" w:hAnsi="Aptos"/>
              </w:rPr>
              <w:t xml:space="preserve">When </w:t>
            </w:r>
            <w:r w:rsidR="000F3385" w:rsidRPr="000F3385">
              <w:rPr>
                <w:rFonts w:ascii="Aptos" w:hAnsi="Aptos"/>
              </w:rPr>
              <w:t>entering</w:t>
            </w:r>
            <w:r w:rsidRPr="000F3385">
              <w:rPr>
                <w:rFonts w:ascii="Aptos" w:hAnsi="Aptos"/>
              </w:rPr>
              <w:t xml:space="preserve"> a Salary Sacrifice scheme your employer cannot legally allow your pay to reduce below the National Living Wage. You will not be able to take part in this scheme if your hourly rate on 1st April reduces your pay below the National Living Wage after deductions are taken. This will </w:t>
            </w:r>
            <w:r w:rsidR="000F3385" w:rsidRPr="000F3385">
              <w:rPr>
                <w:rFonts w:ascii="Aptos" w:hAnsi="Aptos"/>
              </w:rPr>
              <w:t>consider</w:t>
            </w:r>
            <w:r w:rsidRPr="000F3385">
              <w:rPr>
                <w:rFonts w:ascii="Aptos" w:hAnsi="Aptos"/>
              </w:rPr>
              <w:t xml:space="preserve"> any other Salary Sacrifice schemes you have in place. Please note there is no ‘opt out’ of the National Living Wage.</w:t>
            </w:r>
          </w:p>
        </w:tc>
      </w:tr>
      <w:tr w:rsidR="003C45D6" w14:paraId="0074AB2E" w14:textId="77777777" w:rsidTr="003C45D6">
        <w:trPr>
          <w:trHeight w:val="425"/>
        </w:trPr>
        <w:tc>
          <w:tcPr>
            <w:tcW w:w="10343" w:type="dxa"/>
            <w:gridSpan w:val="13"/>
            <w:shd w:val="clear" w:color="auto" w:fill="DAE9F7" w:themeFill="text2" w:themeFillTint="1A"/>
            <w:vAlign w:val="center"/>
          </w:tcPr>
          <w:p w14:paraId="133F5A37" w14:textId="0A939293" w:rsidR="003C45D6" w:rsidRPr="003C45D6" w:rsidRDefault="003C45D6" w:rsidP="0038320B">
            <w:pPr>
              <w:rPr>
                <w:rFonts w:ascii="Aptos" w:hAnsi="Aptos"/>
                <w:b/>
                <w:bCs/>
                <w:sz w:val="24"/>
                <w:szCs w:val="24"/>
              </w:rPr>
            </w:pPr>
            <w:r>
              <w:rPr>
                <w:rFonts w:ascii="Aptos" w:hAnsi="Aptos"/>
                <w:b/>
                <w:bCs/>
                <w:sz w:val="24"/>
                <w:szCs w:val="24"/>
              </w:rPr>
              <w:t xml:space="preserve">Which statement below applies to you? </w:t>
            </w:r>
            <w:r w:rsidRPr="003C45D6">
              <w:rPr>
                <w:rFonts w:ascii="Aptos" w:hAnsi="Aptos"/>
                <w:sz w:val="24"/>
                <w:szCs w:val="24"/>
              </w:rPr>
              <w:t>(Mark with an</w:t>
            </w:r>
            <w:r>
              <w:rPr>
                <w:rFonts w:ascii="Aptos" w:hAnsi="Aptos"/>
                <w:b/>
                <w:bCs/>
                <w:sz w:val="24"/>
                <w:szCs w:val="24"/>
              </w:rPr>
              <w:t xml:space="preserve"> X</w:t>
            </w:r>
            <w:r w:rsidRPr="003C45D6">
              <w:rPr>
                <w:rFonts w:ascii="Aptos" w:hAnsi="Aptos"/>
                <w:sz w:val="24"/>
                <w:szCs w:val="24"/>
              </w:rPr>
              <w:t xml:space="preserve">) </w:t>
            </w:r>
          </w:p>
        </w:tc>
      </w:tr>
      <w:tr w:rsidR="003C45D6" w14:paraId="48822D15" w14:textId="77777777" w:rsidTr="000F3385">
        <w:trPr>
          <w:trHeight w:val="283"/>
        </w:trPr>
        <w:tc>
          <w:tcPr>
            <w:tcW w:w="704" w:type="dxa"/>
            <w:shd w:val="clear" w:color="auto" w:fill="FFFFFF" w:themeFill="background1"/>
            <w:vAlign w:val="center"/>
          </w:tcPr>
          <w:p w14:paraId="40B88876" w14:textId="77777777" w:rsidR="003C45D6" w:rsidRDefault="003C45D6" w:rsidP="0038320B">
            <w:pPr>
              <w:rPr>
                <w:rFonts w:ascii="Aptos" w:hAnsi="Aptos"/>
                <w:b/>
                <w:bCs/>
                <w:sz w:val="24"/>
                <w:szCs w:val="24"/>
              </w:rPr>
            </w:pPr>
          </w:p>
        </w:tc>
        <w:tc>
          <w:tcPr>
            <w:tcW w:w="9639" w:type="dxa"/>
            <w:gridSpan w:val="12"/>
            <w:shd w:val="clear" w:color="auto" w:fill="FFFFFF" w:themeFill="background1"/>
            <w:vAlign w:val="center"/>
          </w:tcPr>
          <w:p w14:paraId="4D015E0E" w14:textId="6AE76420" w:rsidR="003C45D6" w:rsidRPr="003C45D6" w:rsidRDefault="003C45D6" w:rsidP="0038320B">
            <w:pPr>
              <w:rPr>
                <w:rFonts w:ascii="Aptos" w:hAnsi="Aptos"/>
                <w:sz w:val="24"/>
                <w:szCs w:val="24"/>
              </w:rPr>
            </w:pPr>
            <w:r w:rsidRPr="003C45D6">
              <w:rPr>
                <w:rFonts w:ascii="Aptos" w:hAnsi="Aptos"/>
                <w:sz w:val="24"/>
                <w:szCs w:val="24"/>
              </w:rPr>
              <w:t>I have taken independent advice regarding the impact of the salary sacrifice on my pension.</w:t>
            </w:r>
          </w:p>
        </w:tc>
      </w:tr>
      <w:tr w:rsidR="003C45D6" w14:paraId="615E1B51" w14:textId="77777777" w:rsidTr="000F3385">
        <w:trPr>
          <w:trHeight w:val="283"/>
        </w:trPr>
        <w:tc>
          <w:tcPr>
            <w:tcW w:w="704" w:type="dxa"/>
            <w:shd w:val="clear" w:color="auto" w:fill="FFFFFF" w:themeFill="background1"/>
            <w:vAlign w:val="center"/>
          </w:tcPr>
          <w:p w14:paraId="57BF30FD" w14:textId="77777777" w:rsidR="003C45D6" w:rsidRDefault="003C45D6" w:rsidP="0038320B">
            <w:pPr>
              <w:rPr>
                <w:rFonts w:ascii="Aptos" w:hAnsi="Aptos"/>
                <w:b/>
                <w:bCs/>
                <w:sz w:val="24"/>
                <w:szCs w:val="24"/>
              </w:rPr>
            </w:pPr>
          </w:p>
        </w:tc>
        <w:tc>
          <w:tcPr>
            <w:tcW w:w="9639" w:type="dxa"/>
            <w:gridSpan w:val="12"/>
            <w:shd w:val="clear" w:color="auto" w:fill="FFFFFF" w:themeFill="background1"/>
            <w:vAlign w:val="center"/>
          </w:tcPr>
          <w:p w14:paraId="5CC7358C" w14:textId="402CEB76" w:rsidR="003C45D6" w:rsidRPr="003C45D6" w:rsidRDefault="003C45D6" w:rsidP="0038320B">
            <w:pPr>
              <w:rPr>
                <w:rFonts w:ascii="Aptos" w:hAnsi="Aptos"/>
                <w:sz w:val="24"/>
                <w:szCs w:val="24"/>
              </w:rPr>
            </w:pPr>
            <w:r w:rsidRPr="003C45D6">
              <w:rPr>
                <w:rFonts w:ascii="Aptos" w:hAnsi="Aptos"/>
                <w:sz w:val="24"/>
                <w:szCs w:val="24"/>
              </w:rPr>
              <w:t>I have chosen not to take independent advice regarding the impact of the salary sacrifice on my pension.</w:t>
            </w:r>
          </w:p>
        </w:tc>
      </w:tr>
      <w:tr w:rsidR="003C45D6" w14:paraId="3CB2202B" w14:textId="77777777" w:rsidTr="000F3385">
        <w:trPr>
          <w:trHeight w:val="283"/>
        </w:trPr>
        <w:tc>
          <w:tcPr>
            <w:tcW w:w="704" w:type="dxa"/>
            <w:shd w:val="clear" w:color="auto" w:fill="FFFFFF" w:themeFill="background1"/>
            <w:vAlign w:val="center"/>
          </w:tcPr>
          <w:p w14:paraId="7E136FE9" w14:textId="77777777" w:rsidR="003C45D6" w:rsidRDefault="003C45D6" w:rsidP="0038320B">
            <w:pPr>
              <w:rPr>
                <w:rFonts w:ascii="Aptos" w:hAnsi="Aptos"/>
                <w:b/>
                <w:bCs/>
                <w:sz w:val="24"/>
                <w:szCs w:val="24"/>
              </w:rPr>
            </w:pPr>
          </w:p>
        </w:tc>
        <w:tc>
          <w:tcPr>
            <w:tcW w:w="9639" w:type="dxa"/>
            <w:gridSpan w:val="12"/>
            <w:shd w:val="clear" w:color="auto" w:fill="FFFFFF" w:themeFill="background1"/>
            <w:vAlign w:val="center"/>
          </w:tcPr>
          <w:p w14:paraId="4AB92AF7" w14:textId="62E6F9F5" w:rsidR="003C45D6" w:rsidRPr="003C45D6" w:rsidRDefault="003C45D6" w:rsidP="0038320B">
            <w:pPr>
              <w:rPr>
                <w:rFonts w:ascii="Aptos" w:hAnsi="Aptos"/>
                <w:sz w:val="24"/>
                <w:szCs w:val="24"/>
              </w:rPr>
            </w:pPr>
            <w:r w:rsidRPr="003C45D6">
              <w:rPr>
                <w:rFonts w:ascii="Aptos" w:hAnsi="Aptos"/>
                <w:sz w:val="24"/>
                <w:szCs w:val="24"/>
              </w:rPr>
              <w:t>I am not in the pension scheme.</w:t>
            </w:r>
          </w:p>
        </w:tc>
      </w:tr>
      <w:tr w:rsidR="003C45D6" w14:paraId="67853A58" w14:textId="77777777" w:rsidTr="000F3385">
        <w:trPr>
          <w:trHeight w:val="283"/>
        </w:trPr>
        <w:tc>
          <w:tcPr>
            <w:tcW w:w="704" w:type="dxa"/>
            <w:shd w:val="clear" w:color="auto" w:fill="FFFFFF" w:themeFill="background1"/>
            <w:vAlign w:val="center"/>
          </w:tcPr>
          <w:p w14:paraId="49C64FBF" w14:textId="77777777" w:rsidR="003C45D6" w:rsidRDefault="003C45D6" w:rsidP="0038320B">
            <w:pPr>
              <w:rPr>
                <w:rFonts w:ascii="Aptos" w:hAnsi="Aptos"/>
                <w:b/>
                <w:bCs/>
                <w:sz w:val="24"/>
                <w:szCs w:val="24"/>
              </w:rPr>
            </w:pPr>
          </w:p>
        </w:tc>
        <w:tc>
          <w:tcPr>
            <w:tcW w:w="9639" w:type="dxa"/>
            <w:gridSpan w:val="12"/>
            <w:shd w:val="clear" w:color="auto" w:fill="FFFFFF" w:themeFill="background1"/>
            <w:vAlign w:val="center"/>
          </w:tcPr>
          <w:p w14:paraId="57EE2EC6" w14:textId="0862CF75" w:rsidR="003C45D6" w:rsidRPr="003C45D6" w:rsidRDefault="003C45D6" w:rsidP="0038320B">
            <w:pPr>
              <w:rPr>
                <w:rFonts w:ascii="Aptos" w:hAnsi="Aptos"/>
                <w:sz w:val="24"/>
                <w:szCs w:val="24"/>
              </w:rPr>
            </w:pPr>
            <w:r w:rsidRPr="003C45D6">
              <w:rPr>
                <w:rFonts w:ascii="Aptos" w:hAnsi="Aptos"/>
                <w:sz w:val="24"/>
                <w:szCs w:val="24"/>
              </w:rPr>
              <w:t>Not applicable</w:t>
            </w:r>
            <w:r>
              <w:rPr>
                <w:rFonts w:ascii="Aptos" w:hAnsi="Aptos"/>
                <w:sz w:val="24"/>
                <w:szCs w:val="24"/>
              </w:rPr>
              <w:t xml:space="preserve"> -</w:t>
            </w:r>
            <w:r w:rsidRPr="003C45D6">
              <w:rPr>
                <w:rFonts w:ascii="Aptos" w:hAnsi="Aptos"/>
                <w:sz w:val="24"/>
                <w:szCs w:val="24"/>
              </w:rPr>
              <w:t xml:space="preserve"> I am selling annual leave</w:t>
            </w:r>
            <w:r>
              <w:rPr>
                <w:rFonts w:ascii="Aptos" w:hAnsi="Aptos"/>
                <w:sz w:val="24"/>
                <w:szCs w:val="24"/>
              </w:rPr>
              <w:t>.</w:t>
            </w:r>
          </w:p>
        </w:tc>
      </w:tr>
      <w:tr w:rsidR="003C45D6" w14:paraId="5E76C872" w14:textId="77777777" w:rsidTr="003C45D6">
        <w:trPr>
          <w:trHeight w:val="425"/>
        </w:trPr>
        <w:tc>
          <w:tcPr>
            <w:tcW w:w="10343" w:type="dxa"/>
            <w:gridSpan w:val="13"/>
            <w:shd w:val="clear" w:color="auto" w:fill="A5C9EB" w:themeFill="text2" w:themeFillTint="40"/>
            <w:vAlign w:val="center"/>
          </w:tcPr>
          <w:p w14:paraId="3B9BAE34" w14:textId="265B6D71" w:rsidR="000F3385" w:rsidRPr="003C45D6" w:rsidRDefault="003C45D6" w:rsidP="0038320B">
            <w:pPr>
              <w:rPr>
                <w:rFonts w:ascii="Aptos" w:hAnsi="Aptos"/>
                <w:b/>
                <w:bCs/>
                <w:sz w:val="24"/>
                <w:szCs w:val="24"/>
              </w:rPr>
            </w:pPr>
            <w:r w:rsidRPr="003C45D6">
              <w:rPr>
                <w:rFonts w:ascii="Aptos" w:hAnsi="Aptos"/>
                <w:b/>
                <w:bCs/>
                <w:sz w:val="24"/>
                <w:szCs w:val="24"/>
              </w:rPr>
              <w:t>Terms and Conditions</w:t>
            </w:r>
            <w:r w:rsidR="00E857E4">
              <w:rPr>
                <w:rFonts w:ascii="Aptos" w:hAnsi="Aptos"/>
                <w:b/>
                <w:bCs/>
                <w:sz w:val="24"/>
                <w:szCs w:val="24"/>
              </w:rPr>
              <w:t xml:space="preserve">: </w:t>
            </w:r>
          </w:p>
        </w:tc>
      </w:tr>
      <w:tr w:rsidR="003C45D6" w14:paraId="333A170A" w14:textId="77777777" w:rsidTr="000F3385">
        <w:trPr>
          <w:trHeight w:val="510"/>
        </w:trPr>
        <w:tc>
          <w:tcPr>
            <w:tcW w:w="10343" w:type="dxa"/>
            <w:gridSpan w:val="13"/>
            <w:shd w:val="clear" w:color="auto" w:fill="FFFFFF" w:themeFill="background1"/>
            <w:vAlign w:val="center"/>
          </w:tcPr>
          <w:p w14:paraId="4FAA883E" w14:textId="721DA432" w:rsidR="000F3385" w:rsidRPr="000F3385" w:rsidRDefault="000F3385" w:rsidP="000F3385">
            <w:pPr>
              <w:rPr>
                <w:rFonts w:ascii="Aptos" w:hAnsi="Aptos"/>
              </w:rPr>
            </w:pPr>
            <w:r>
              <w:rPr>
                <w:rFonts w:ascii="Aptos" w:hAnsi="Aptos"/>
              </w:rPr>
              <w:t xml:space="preserve">I confirm that: </w:t>
            </w:r>
          </w:p>
          <w:p w14:paraId="604232BC" w14:textId="1C82595A" w:rsidR="00E857E4" w:rsidRPr="000F3385" w:rsidRDefault="00E857E4" w:rsidP="00E857E4">
            <w:pPr>
              <w:pStyle w:val="ListParagraph"/>
              <w:numPr>
                <w:ilvl w:val="0"/>
                <w:numId w:val="4"/>
              </w:numPr>
              <w:rPr>
                <w:rFonts w:ascii="Aptos" w:hAnsi="Aptos"/>
              </w:rPr>
            </w:pPr>
            <w:r w:rsidRPr="000F3385">
              <w:rPr>
                <w:rFonts w:ascii="Aptos" w:hAnsi="Aptos"/>
              </w:rPr>
              <w:t>I have</w:t>
            </w:r>
            <w:r w:rsidRPr="000F3385">
              <w:rPr>
                <w:rFonts w:ascii="Aptos" w:hAnsi="Aptos"/>
                <w:b/>
                <w:bCs/>
              </w:rPr>
              <w:t xml:space="preserve"> read</w:t>
            </w:r>
            <w:r w:rsidRPr="000F3385">
              <w:rPr>
                <w:rFonts w:ascii="Aptos" w:hAnsi="Aptos"/>
              </w:rPr>
              <w:t xml:space="preserve"> </w:t>
            </w:r>
            <w:r w:rsidRPr="000F3385">
              <w:rPr>
                <w:rFonts w:ascii="Aptos" w:hAnsi="Aptos"/>
                <w:b/>
                <w:bCs/>
              </w:rPr>
              <w:t xml:space="preserve">and understood </w:t>
            </w:r>
            <w:r w:rsidRPr="000F3385">
              <w:rPr>
                <w:rFonts w:ascii="Aptos" w:hAnsi="Aptos"/>
              </w:rPr>
              <w:t xml:space="preserve">the information stated in this form. </w:t>
            </w:r>
          </w:p>
          <w:p w14:paraId="0AF15BF2" w14:textId="05423F5A" w:rsidR="00E857E4" w:rsidRPr="000F3385" w:rsidRDefault="00E857E4" w:rsidP="00E857E4">
            <w:pPr>
              <w:pStyle w:val="ListParagraph"/>
              <w:numPr>
                <w:ilvl w:val="0"/>
                <w:numId w:val="4"/>
              </w:numPr>
              <w:rPr>
                <w:rFonts w:ascii="Aptos" w:hAnsi="Aptos"/>
              </w:rPr>
            </w:pPr>
            <w:r w:rsidRPr="000F3385">
              <w:rPr>
                <w:rFonts w:ascii="Aptos" w:hAnsi="Aptos"/>
              </w:rPr>
              <w:t xml:space="preserve">I have </w:t>
            </w:r>
            <w:r w:rsidRPr="000F3385">
              <w:rPr>
                <w:rFonts w:ascii="Aptos" w:hAnsi="Aptos"/>
                <w:b/>
                <w:bCs/>
              </w:rPr>
              <w:t>read and understand</w:t>
            </w:r>
            <w:r w:rsidRPr="000F3385">
              <w:rPr>
                <w:rFonts w:ascii="Aptos" w:hAnsi="Aptos"/>
              </w:rPr>
              <w:t xml:space="preserve"> the buying and selling of annual leave 2026 -2027 guidance which can be obtained from: </w:t>
            </w:r>
            <w:hyperlink r:id="rId9" w:history="1">
              <w:r w:rsidRPr="000F3385">
                <w:rPr>
                  <w:rStyle w:val="Hyperlink"/>
                  <w:rFonts w:ascii="Aptos" w:hAnsi="Aptos"/>
                  <w:color w:val="002060"/>
                </w:rPr>
                <w:t>www.york.nhs.uk/buy-sell-annual-leave</w:t>
              </w:r>
            </w:hyperlink>
            <w:r w:rsidRPr="000F3385">
              <w:rPr>
                <w:rFonts w:ascii="Aptos" w:hAnsi="Aptos"/>
                <w:color w:val="002060"/>
              </w:rPr>
              <w:t xml:space="preserve"> </w:t>
            </w:r>
          </w:p>
          <w:p w14:paraId="68610843" w14:textId="3D59BBA4" w:rsidR="00E857E4" w:rsidRPr="000F3385" w:rsidRDefault="00E857E4" w:rsidP="00E857E4">
            <w:pPr>
              <w:pStyle w:val="ListParagraph"/>
              <w:numPr>
                <w:ilvl w:val="0"/>
                <w:numId w:val="4"/>
              </w:numPr>
              <w:rPr>
                <w:rFonts w:ascii="Aptos" w:hAnsi="Aptos"/>
              </w:rPr>
            </w:pPr>
            <w:r w:rsidRPr="000F3385">
              <w:rPr>
                <w:rFonts w:ascii="Aptos" w:hAnsi="Aptos"/>
              </w:rPr>
              <w:t xml:space="preserve">I understand that the Trust cannot provide financial advice, </w:t>
            </w:r>
            <w:r w:rsidRPr="000F3385">
              <w:rPr>
                <w:rFonts w:ascii="Aptos" w:hAnsi="Aptos"/>
                <w:b/>
                <w:bCs/>
              </w:rPr>
              <w:t>and</w:t>
            </w:r>
            <w:r w:rsidRPr="000F3385">
              <w:rPr>
                <w:rFonts w:ascii="Aptos" w:hAnsi="Aptos"/>
              </w:rPr>
              <w:t xml:space="preserve"> that I should get independent financial advice if I am unsure about how salary sacrifice may affect me financially.</w:t>
            </w:r>
          </w:p>
          <w:p w14:paraId="6CA24F8A" w14:textId="2674356D" w:rsidR="002F552B" w:rsidRPr="000F3385" w:rsidRDefault="00E857E4" w:rsidP="00E857E4">
            <w:pPr>
              <w:pStyle w:val="ListParagraph"/>
              <w:numPr>
                <w:ilvl w:val="0"/>
                <w:numId w:val="4"/>
              </w:numPr>
              <w:rPr>
                <w:rFonts w:ascii="Aptos" w:hAnsi="Aptos"/>
              </w:rPr>
            </w:pPr>
            <w:r w:rsidRPr="000F3385">
              <w:rPr>
                <w:rFonts w:ascii="Aptos" w:hAnsi="Aptos"/>
              </w:rPr>
              <w:t xml:space="preserve">I understand it is my responsibility to ensure </w:t>
            </w:r>
            <w:r w:rsidR="002F552B" w:rsidRPr="000F3385">
              <w:rPr>
                <w:rFonts w:ascii="Aptos" w:hAnsi="Aptos"/>
              </w:rPr>
              <w:t>this</w:t>
            </w:r>
            <w:r w:rsidRPr="000F3385">
              <w:rPr>
                <w:rFonts w:ascii="Aptos" w:hAnsi="Aptos"/>
              </w:rPr>
              <w:t xml:space="preserve"> application </w:t>
            </w:r>
            <w:r w:rsidR="000F3385" w:rsidRPr="000F3385">
              <w:rPr>
                <w:rFonts w:ascii="Aptos" w:hAnsi="Aptos"/>
              </w:rPr>
              <w:t>has been passed</w:t>
            </w:r>
            <w:r w:rsidR="002F552B" w:rsidRPr="000F3385">
              <w:rPr>
                <w:rFonts w:ascii="Aptos" w:hAnsi="Aptos"/>
              </w:rPr>
              <w:t xml:space="preserve"> to my line manager by </w:t>
            </w:r>
            <w:r w:rsidR="002F552B" w:rsidRPr="000F3385">
              <w:rPr>
                <w:rFonts w:ascii="Aptos" w:hAnsi="Aptos"/>
                <w:b/>
                <w:bCs/>
                <w:color w:val="FF0000"/>
              </w:rPr>
              <w:t>31</w:t>
            </w:r>
            <w:r w:rsidR="002F552B" w:rsidRPr="000F3385">
              <w:rPr>
                <w:rFonts w:ascii="Aptos" w:hAnsi="Aptos"/>
                <w:b/>
                <w:bCs/>
                <w:color w:val="FF0000"/>
                <w:vertAlign w:val="superscript"/>
              </w:rPr>
              <w:t>st</w:t>
            </w:r>
            <w:r w:rsidR="002F552B" w:rsidRPr="000F3385">
              <w:rPr>
                <w:rFonts w:ascii="Aptos" w:hAnsi="Aptos"/>
                <w:b/>
                <w:bCs/>
                <w:color w:val="FF0000"/>
              </w:rPr>
              <w:t xml:space="preserve"> January 2026</w:t>
            </w:r>
            <w:r w:rsidR="002F552B" w:rsidRPr="000F3385">
              <w:rPr>
                <w:rFonts w:ascii="Aptos" w:hAnsi="Aptos"/>
              </w:rPr>
              <w:t xml:space="preserve">, and follow up with my manager to confirm this form is handed to the allocated person for my area by </w:t>
            </w:r>
            <w:r w:rsidR="00C031AE" w:rsidRPr="000F3385">
              <w:rPr>
                <w:rFonts w:ascii="Aptos" w:hAnsi="Aptos"/>
                <w:b/>
                <w:bCs/>
                <w:color w:val="FF0000"/>
              </w:rPr>
              <w:t>13</w:t>
            </w:r>
            <w:r w:rsidR="00C031AE" w:rsidRPr="000F3385">
              <w:rPr>
                <w:rFonts w:ascii="Aptos" w:hAnsi="Aptos"/>
                <w:b/>
                <w:bCs/>
                <w:color w:val="FF0000"/>
                <w:vertAlign w:val="superscript"/>
              </w:rPr>
              <w:t>th</w:t>
            </w:r>
            <w:r w:rsidR="00C031AE" w:rsidRPr="000F3385">
              <w:rPr>
                <w:rFonts w:ascii="Aptos" w:hAnsi="Aptos"/>
                <w:b/>
                <w:bCs/>
                <w:color w:val="FF0000"/>
              </w:rPr>
              <w:t xml:space="preserve"> February 2026</w:t>
            </w:r>
            <w:r w:rsidRPr="000F3385">
              <w:rPr>
                <w:rFonts w:ascii="Aptos" w:hAnsi="Aptos"/>
                <w:color w:val="FF0000"/>
              </w:rPr>
              <w:t xml:space="preserve"> </w:t>
            </w:r>
          </w:p>
          <w:p w14:paraId="084AA8CB" w14:textId="12B609CA" w:rsidR="003C45D6" w:rsidRPr="002F552B" w:rsidRDefault="00E857E4" w:rsidP="00E857E4">
            <w:pPr>
              <w:pStyle w:val="ListParagraph"/>
              <w:numPr>
                <w:ilvl w:val="0"/>
                <w:numId w:val="4"/>
              </w:numPr>
              <w:rPr>
                <w:rFonts w:ascii="Aptos" w:hAnsi="Aptos"/>
                <w:sz w:val="24"/>
                <w:szCs w:val="24"/>
              </w:rPr>
            </w:pPr>
            <w:r w:rsidRPr="000F3385">
              <w:rPr>
                <w:rFonts w:ascii="Aptos" w:hAnsi="Aptos"/>
              </w:rPr>
              <w:t>I authorise any changes to my salary as per choice and approval.</w:t>
            </w:r>
          </w:p>
        </w:tc>
      </w:tr>
      <w:tr w:rsidR="002F552B" w14:paraId="5DEF7DB2" w14:textId="77777777" w:rsidTr="000F3385">
        <w:trPr>
          <w:trHeight w:val="397"/>
        </w:trPr>
        <w:tc>
          <w:tcPr>
            <w:tcW w:w="2689" w:type="dxa"/>
            <w:gridSpan w:val="4"/>
            <w:shd w:val="clear" w:color="auto" w:fill="DAE9F7" w:themeFill="text2" w:themeFillTint="1A"/>
            <w:vAlign w:val="center"/>
          </w:tcPr>
          <w:p w14:paraId="1C7258E2" w14:textId="23EDE5D8" w:rsidR="002F552B" w:rsidRPr="002F552B" w:rsidRDefault="002F552B" w:rsidP="00E857E4">
            <w:pPr>
              <w:rPr>
                <w:rFonts w:ascii="Aptos" w:hAnsi="Aptos"/>
                <w:b/>
                <w:bCs/>
                <w:sz w:val="24"/>
                <w:szCs w:val="24"/>
              </w:rPr>
            </w:pPr>
            <w:r w:rsidRPr="002F552B">
              <w:rPr>
                <w:rFonts w:ascii="Aptos" w:hAnsi="Aptos"/>
                <w:b/>
                <w:bCs/>
                <w:sz w:val="24"/>
                <w:szCs w:val="24"/>
              </w:rPr>
              <w:t>Employee Signature:</w:t>
            </w:r>
          </w:p>
        </w:tc>
        <w:tc>
          <w:tcPr>
            <w:tcW w:w="7654" w:type="dxa"/>
            <w:gridSpan w:val="9"/>
            <w:shd w:val="clear" w:color="auto" w:fill="FFFFFF" w:themeFill="background1"/>
            <w:vAlign w:val="center"/>
          </w:tcPr>
          <w:p w14:paraId="7A7E64D7" w14:textId="12748DD8" w:rsidR="002F552B" w:rsidRDefault="002F552B" w:rsidP="00E857E4">
            <w:pPr>
              <w:rPr>
                <w:rFonts w:ascii="Aptos" w:hAnsi="Aptos"/>
                <w:sz w:val="24"/>
                <w:szCs w:val="24"/>
              </w:rPr>
            </w:pPr>
          </w:p>
        </w:tc>
      </w:tr>
      <w:tr w:rsidR="002F552B" w14:paraId="1EFDABA5" w14:textId="77777777" w:rsidTr="000F3385">
        <w:trPr>
          <w:trHeight w:val="397"/>
        </w:trPr>
        <w:tc>
          <w:tcPr>
            <w:tcW w:w="2689" w:type="dxa"/>
            <w:gridSpan w:val="4"/>
            <w:shd w:val="clear" w:color="auto" w:fill="DAE9F7" w:themeFill="text2" w:themeFillTint="1A"/>
            <w:vAlign w:val="center"/>
          </w:tcPr>
          <w:p w14:paraId="31DE080B" w14:textId="7897572C" w:rsidR="002F552B" w:rsidRPr="002F552B" w:rsidRDefault="002F552B" w:rsidP="00E857E4">
            <w:pPr>
              <w:rPr>
                <w:rFonts w:ascii="Aptos" w:hAnsi="Aptos"/>
                <w:b/>
                <w:bCs/>
                <w:sz w:val="24"/>
                <w:szCs w:val="24"/>
              </w:rPr>
            </w:pPr>
            <w:r w:rsidRPr="002F552B">
              <w:rPr>
                <w:rFonts w:ascii="Aptos" w:hAnsi="Aptos"/>
                <w:b/>
                <w:bCs/>
                <w:sz w:val="24"/>
                <w:szCs w:val="24"/>
              </w:rPr>
              <w:t>Print Name:</w:t>
            </w:r>
          </w:p>
        </w:tc>
        <w:tc>
          <w:tcPr>
            <w:tcW w:w="7654" w:type="dxa"/>
            <w:gridSpan w:val="9"/>
            <w:shd w:val="clear" w:color="auto" w:fill="FFFFFF" w:themeFill="background1"/>
            <w:vAlign w:val="center"/>
          </w:tcPr>
          <w:p w14:paraId="2DE756E7" w14:textId="77777777" w:rsidR="002F552B" w:rsidRDefault="002F552B" w:rsidP="00E857E4">
            <w:pPr>
              <w:rPr>
                <w:rFonts w:ascii="Aptos" w:hAnsi="Aptos"/>
                <w:sz w:val="24"/>
                <w:szCs w:val="24"/>
              </w:rPr>
            </w:pPr>
          </w:p>
        </w:tc>
      </w:tr>
      <w:tr w:rsidR="002F552B" w14:paraId="7DA6693C" w14:textId="77777777" w:rsidTr="000F3385">
        <w:trPr>
          <w:trHeight w:val="397"/>
        </w:trPr>
        <w:tc>
          <w:tcPr>
            <w:tcW w:w="2689" w:type="dxa"/>
            <w:gridSpan w:val="4"/>
            <w:shd w:val="clear" w:color="auto" w:fill="DAE9F7" w:themeFill="text2" w:themeFillTint="1A"/>
            <w:vAlign w:val="center"/>
          </w:tcPr>
          <w:p w14:paraId="50C90D04" w14:textId="60F82CAB" w:rsidR="002F552B" w:rsidRPr="002F552B" w:rsidRDefault="002F552B" w:rsidP="00E857E4">
            <w:pPr>
              <w:rPr>
                <w:rFonts w:ascii="Aptos" w:hAnsi="Aptos"/>
                <w:b/>
                <w:bCs/>
                <w:sz w:val="24"/>
                <w:szCs w:val="24"/>
              </w:rPr>
            </w:pPr>
            <w:r w:rsidRPr="002F552B">
              <w:rPr>
                <w:rFonts w:ascii="Aptos" w:hAnsi="Aptos"/>
                <w:b/>
                <w:bCs/>
                <w:sz w:val="24"/>
                <w:szCs w:val="24"/>
              </w:rPr>
              <w:t>Date:</w:t>
            </w:r>
          </w:p>
        </w:tc>
        <w:tc>
          <w:tcPr>
            <w:tcW w:w="7654" w:type="dxa"/>
            <w:gridSpan w:val="9"/>
            <w:shd w:val="clear" w:color="auto" w:fill="FFFFFF" w:themeFill="background1"/>
            <w:vAlign w:val="center"/>
          </w:tcPr>
          <w:p w14:paraId="4C052D44" w14:textId="77777777" w:rsidR="002F552B" w:rsidRDefault="002F552B" w:rsidP="00E857E4">
            <w:pPr>
              <w:rPr>
                <w:rFonts w:ascii="Aptos" w:hAnsi="Aptos"/>
                <w:sz w:val="24"/>
                <w:szCs w:val="24"/>
              </w:rPr>
            </w:pPr>
          </w:p>
        </w:tc>
      </w:tr>
    </w:tbl>
    <w:p w14:paraId="7718AA3C" w14:textId="15BCF9D5" w:rsidR="00C34FCF" w:rsidRPr="000F3385" w:rsidRDefault="00C34FCF">
      <w:pPr>
        <w:rPr>
          <w:rFonts w:ascii="Aptos" w:hAnsi="Aptos"/>
        </w:rPr>
      </w:pPr>
      <w:r w:rsidRPr="000F3385">
        <w:rPr>
          <w:rFonts w:ascii="Aptos" w:hAnsi="Aptos"/>
          <w:sz w:val="24"/>
          <w:szCs w:val="24"/>
        </w:rPr>
        <w:lastRenderedPageBreak/>
        <w:t xml:space="preserve">Section 3 must be completed by your line manager and sent to the allocated person for your area no later than </w:t>
      </w:r>
      <w:r w:rsidR="00C031AE" w:rsidRPr="000F3385">
        <w:rPr>
          <w:rFonts w:ascii="Aptos" w:hAnsi="Aptos"/>
          <w:b/>
          <w:bCs/>
          <w:color w:val="C00000"/>
          <w:sz w:val="24"/>
          <w:szCs w:val="24"/>
        </w:rPr>
        <w:t>13</w:t>
      </w:r>
      <w:r w:rsidR="00C031AE" w:rsidRPr="000F3385">
        <w:rPr>
          <w:rFonts w:ascii="Aptos" w:hAnsi="Aptos"/>
          <w:b/>
          <w:bCs/>
          <w:color w:val="C00000"/>
          <w:sz w:val="24"/>
          <w:szCs w:val="24"/>
          <w:vertAlign w:val="superscript"/>
        </w:rPr>
        <w:t>th</w:t>
      </w:r>
      <w:r w:rsidR="00C031AE" w:rsidRPr="000F3385">
        <w:rPr>
          <w:rFonts w:ascii="Aptos" w:hAnsi="Aptos"/>
          <w:b/>
          <w:bCs/>
          <w:color w:val="C00000"/>
          <w:sz w:val="24"/>
          <w:szCs w:val="24"/>
        </w:rPr>
        <w:t xml:space="preserve"> February 2026</w:t>
      </w:r>
    </w:p>
    <w:tbl>
      <w:tblPr>
        <w:tblStyle w:val="TableGrid"/>
        <w:tblW w:w="10343" w:type="dxa"/>
        <w:tblLook w:val="04A0" w:firstRow="1" w:lastRow="0" w:firstColumn="1" w:lastColumn="0" w:noHBand="0" w:noVBand="1"/>
      </w:tblPr>
      <w:tblGrid>
        <w:gridCol w:w="704"/>
        <w:gridCol w:w="1985"/>
        <w:gridCol w:w="992"/>
        <w:gridCol w:w="1417"/>
        <w:gridCol w:w="5245"/>
      </w:tblGrid>
      <w:tr w:rsidR="00C34FCF" w:rsidRPr="002F552B" w14:paraId="16BAA280" w14:textId="77777777" w:rsidTr="00E7796B">
        <w:trPr>
          <w:trHeight w:val="425"/>
        </w:trPr>
        <w:tc>
          <w:tcPr>
            <w:tcW w:w="10343" w:type="dxa"/>
            <w:gridSpan w:val="5"/>
            <w:shd w:val="clear" w:color="auto" w:fill="0E2841" w:themeFill="text2"/>
            <w:vAlign w:val="center"/>
          </w:tcPr>
          <w:p w14:paraId="40DDC425" w14:textId="77777777" w:rsidR="00C34FCF" w:rsidRPr="002F552B" w:rsidRDefault="00C34FCF" w:rsidP="00E7796B">
            <w:pPr>
              <w:rPr>
                <w:rFonts w:ascii="Aptos" w:hAnsi="Aptos"/>
                <w:sz w:val="28"/>
                <w:szCs w:val="28"/>
              </w:rPr>
            </w:pPr>
            <w:r w:rsidRPr="002F552B">
              <w:rPr>
                <w:rFonts w:ascii="Aptos" w:hAnsi="Aptos"/>
                <w:b/>
                <w:bCs/>
                <w:sz w:val="28"/>
                <w:szCs w:val="28"/>
              </w:rPr>
              <w:t xml:space="preserve">SECTION 3: </w:t>
            </w:r>
            <w:r w:rsidRPr="002F552B">
              <w:rPr>
                <w:rFonts w:ascii="Aptos" w:hAnsi="Aptos"/>
                <w:sz w:val="28"/>
                <w:szCs w:val="28"/>
              </w:rPr>
              <w:t>To be completed by line manager</w:t>
            </w:r>
          </w:p>
        </w:tc>
      </w:tr>
      <w:tr w:rsidR="00C34FCF" w:rsidRPr="00C34FCF" w14:paraId="320DEEF5" w14:textId="77777777" w:rsidTr="000F3385">
        <w:trPr>
          <w:trHeight w:val="510"/>
        </w:trPr>
        <w:tc>
          <w:tcPr>
            <w:tcW w:w="10343" w:type="dxa"/>
            <w:gridSpan w:val="5"/>
            <w:shd w:val="clear" w:color="auto" w:fill="D9D9D9" w:themeFill="background1" w:themeFillShade="D9"/>
            <w:vAlign w:val="center"/>
          </w:tcPr>
          <w:p w14:paraId="10F8C0ED" w14:textId="013FDD72" w:rsidR="00C34FCF" w:rsidRPr="00C34FCF" w:rsidRDefault="00C34FCF" w:rsidP="00E7796B">
            <w:pPr>
              <w:rPr>
                <w:rFonts w:ascii="Aptos" w:hAnsi="Aptos"/>
                <w:i/>
                <w:iCs/>
                <w:sz w:val="28"/>
                <w:szCs w:val="28"/>
              </w:rPr>
            </w:pPr>
            <w:r w:rsidRPr="00C34FCF">
              <w:rPr>
                <w:rFonts w:ascii="Aptos" w:hAnsi="Aptos"/>
                <w:i/>
                <w:iCs/>
                <w:sz w:val="24"/>
                <w:szCs w:val="24"/>
              </w:rPr>
              <w:t xml:space="preserve">When completing this section please ensure you consider the criteria stipulated in </w:t>
            </w:r>
            <w:r w:rsidRPr="00C34FCF">
              <w:rPr>
                <w:rFonts w:ascii="Aptos" w:hAnsi="Aptos"/>
                <w:b/>
                <w:bCs/>
                <w:i/>
                <w:iCs/>
                <w:sz w:val="24"/>
                <w:szCs w:val="24"/>
              </w:rPr>
              <w:t>Section 6</w:t>
            </w:r>
            <w:r w:rsidRPr="00C34FCF">
              <w:rPr>
                <w:rFonts w:ascii="Aptos" w:hAnsi="Aptos"/>
                <w:i/>
                <w:iCs/>
                <w:sz w:val="24"/>
                <w:szCs w:val="24"/>
              </w:rPr>
              <w:t xml:space="preserve"> of the Buying &amp; Selling Annual Leave Scheme Guidance</w:t>
            </w:r>
            <w:r w:rsidR="000F3385">
              <w:rPr>
                <w:rFonts w:ascii="Aptos" w:hAnsi="Aptos"/>
                <w:i/>
                <w:iCs/>
                <w:sz w:val="24"/>
                <w:szCs w:val="24"/>
              </w:rPr>
              <w:t xml:space="preserve">. </w:t>
            </w:r>
          </w:p>
        </w:tc>
      </w:tr>
      <w:tr w:rsidR="00D4256A" w:rsidRPr="00C34FCF" w14:paraId="74C05FE0" w14:textId="77777777" w:rsidTr="0068097A">
        <w:trPr>
          <w:trHeight w:val="425"/>
        </w:trPr>
        <w:tc>
          <w:tcPr>
            <w:tcW w:w="5098" w:type="dxa"/>
            <w:gridSpan w:val="4"/>
            <w:shd w:val="clear" w:color="auto" w:fill="DAE9F7" w:themeFill="text2" w:themeFillTint="1A"/>
            <w:vAlign w:val="center"/>
          </w:tcPr>
          <w:p w14:paraId="23DC308D" w14:textId="365B2E47" w:rsidR="00D4256A" w:rsidRPr="00D4256A" w:rsidRDefault="00D4256A" w:rsidP="00E7796B">
            <w:pPr>
              <w:rPr>
                <w:rFonts w:ascii="Aptos" w:hAnsi="Aptos"/>
                <w:b/>
                <w:bCs/>
                <w:sz w:val="24"/>
                <w:szCs w:val="24"/>
              </w:rPr>
            </w:pPr>
            <w:r w:rsidRPr="00D4256A">
              <w:rPr>
                <w:rFonts w:ascii="Aptos" w:hAnsi="Aptos"/>
                <w:b/>
                <w:bCs/>
                <w:sz w:val="24"/>
                <w:szCs w:val="24"/>
              </w:rPr>
              <w:t>Has the employee carried over</w:t>
            </w:r>
            <w:r>
              <w:rPr>
                <w:rFonts w:ascii="Aptos" w:hAnsi="Aptos"/>
                <w:b/>
                <w:bCs/>
                <w:sz w:val="24"/>
                <w:szCs w:val="24"/>
              </w:rPr>
              <w:t xml:space="preserve"> </w:t>
            </w:r>
            <w:r w:rsidR="0068097A">
              <w:rPr>
                <w:rFonts w:ascii="Aptos" w:hAnsi="Aptos"/>
                <w:b/>
                <w:bCs/>
                <w:sz w:val="24"/>
                <w:szCs w:val="24"/>
              </w:rPr>
              <w:t xml:space="preserve">any annual </w:t>
            </w:r>
            <w:r w:rsidR="0068097A" w:rsidRPr="00D4256A">
              <w:rPr>
                <w:rFonts w:ascii="Aptos" w:hAnsi="Aptos"/>
                <w:b/>
                <w:bCs/>
                <w:sz w:val="24"/>
                <w:szCs w:val="24"/>
              </w:rPr>
              <w:t>leave</w:t>
            </w:r>
            <w:r w:rsidRPr="00D4256A">
              <w:rPr>
                <w:rFonts w:ascii="Aptos" w:hAnsi="Aptos"/>
                <w:b/>
                <w:bCs/>
                <w:sz w:val="24"/>
                <w:szCs w:val="24"/>
              </w:rPr>
              <w:t xml:space="preserve"> from the previous year?</w:t>
            </w:r>
            <w:r>
              <w:rPr>
                <w:rFonts w:ascii="Aptos" w:hAnsi="Aptos"/>
                <w:b/>
                <w:bCs/>
                <w:sz w:val="24"/>
                <w:szCs w:val="24"/>
              </w:rPr>
              <w:t xml:space="preserve"> </w:t>
            </w:r>
            <w:r w:rsidRPr="00D4256A">
              <w:rPr>
                <w:rFonts w:ascii="Aptos" w:hAnsi="Aptos"/>
                <w:sz w:val="24"/>
                <w:szCs w:val="24"/>
              </w:rPr>
              <w:t xml:space="preserve">(Yes or </w:t>
            </w:r>
            <w:proofErr w:type="gramStart"/>
            <w:r w:rsidRPr="00D4256A">
              <w:rPr>
                <w:rFonts w:ascii="Aptos" w:hAnsi="Aptos"/>
                <w:sz w:val="24"/>
                <w:szCs w:val="24"/>
              </w:rPr>
              <w:t>No</w:t>
            </w:r>
            <w:proofErr w:type="gramEnd"/>
            <w:r w:rsidRPr="00D4256A">
              <w:rPr>
                <w:rFonts w:ascii="Aptos" w:hAnsi="Aptos"/>
                <w:sz w:val="24"/>
                <w:szCs w:val="24"/>
              </w:rPr>
              <w:t>)</w:t>
            </w:r>
          </w:p>
        </w:tc>
        <w:tc>
          <w:tcPr>
            <w:tcW w:w="5245" w:type="dxa"/>
            <w:shd w:val="clear" w:color="auto" w:fill="FFFFFF" w:themeFill="background1"/>
            <w:vAlign w:val="center"/>
          </w:tcPr>
          <w:p w14:paraId="3FF352E8" w14:textId="585083C6" w:rsidR="00D4256A" w:rsidRPr="00C34FCF" w:rsidRDefault="00D4256A" w:rsidP="00E7796B">
            <w:pPr>
              <w:rPr>
                <w:rFonts w:ascii="Aptos" w:hAnsi="Aptos"/>
                <w:i/>
                <w:iCs/>
                <w:sz w:val="24"/>
                <w:szCs w:val="24"/>
              </w:rPr>
            </w:pPr>
          </w:p>
        </w:tc>
      </w:tr>
      <w:tr w:rsidR="00D4256A" w:rsidRPr="00C34FCF" w14:paraId="029ED265" w14:textId="77777777" w:rsidTr="0068097A">
        <w:trPr>
          <w:trHeight w:val="425"/>
        </w:trPr>
        <w:tc>
          <w:tcPr>
            <w:tcW w:w="5098" w:type="dxa"/>
            <w:gridSpan w:val="4"/>
            <w:shd w:val="clear" w:color="auto" w:fill="DAE9F7" w:themeFill="text2" w:themeFillTint="1A"/>
            <w:vAlign w:val="center"/>
          </w:tcPr>
          <w:p w14:paraId="317BC6BC" w14:textId="5CFBE60B" w:rsidR="00D4256A" w:rsidRPr="00D4256A" w:rsidRDefault="00D4256A" w:rsidP="00E7796B">
            <w:pPr>
              <w:rPr>
                <w:rFonts w:ascii="Aptos" w:hAnsi="Aptos"/>
                <w:b/>
                <w:bCs/>
                <w:sz w:val="24"/>
                <w:szCs w:val="24"/>
              </w:rPr>
            </w:pPr>
            <w:r>
              <w:rPr>
                <w:rFonts w:ascii="Aptos" w:hAnsi="Aptos"/>
                <w:b/>
                <w:bCs/>
                <w:sz w:val="24"/>
                <w:szCs w:val="24"/>
              </w:rPr>
              <w:t xml:space="preserve">If </w:t>
            </w:r>
            <w:r w:rsidR="000F3385">
              <w:rPr>
                <w:rFonts w:ascii="Aptos" w:hAnsi="Aptos"/>
                <w:b/>
                <w:bCs/>
                <w:sz w:val="24"/>
                <w:szCs w:val="24"/>
              </w:rPr>
              <w:t>yes</w:t>
            </w:r>
            <w:r>
              <w:rPr>
                <w:rFonts w:ascii="Aptos" w:hAnsi="Aptos"/>
                <w:b/>
                <w:bCs/>
                <w:sz w:val="24"/>
                <w:szCs w:val="24"/>
              </w:rPr>
              <w:t xml:space="preserve"> to the above, how many hours in total will they be carrying over?</w:t>
            </w:r>
          </w:p>
        </w:tc>
        <w:tc>
          <w:tcPr>
            <w:tcW w:w="5245" w:type="dxa"/>
            <w:shd w:val="clear" w:color="auto" w:fill="FFFFFF" w:themeFill="background1"/>
            <w:vAlign w:val="center"/>
          </w:tcPr>
          <w:p w14:paraId="7483E2C0" w14:textId="77777777" w:rsidR="00D4256A" w:rsidRPr="00C34FCF" w:rsidRDefault="00D4256A" w:rsidP="00E7796B">
            <w:pPr>
              <w:rPr>
                <w:rFonts w:ascii="Aptos" w:hAnsi="Aptos"/>
                <w:i/>
                <w:iCs/>
                <w:sz w:val="24"/>
                <w:szCs w:val="24"/>
              </w:rPr>
            </w:pPr>
          </w:p>
        </w:tc>
      </w:tr>
      <w:tr w:rsidR="00D4256A" w:rsidRPr="00C34FCF" w14:paraId="13E9CD46" w14:textId="77777777" w:rsidTr="00D4256A">
        <w:trPr>
          <w:trHeight w:val="340"/>
        </w:trPr>
        <w:tc>
          <w:tcPr>
            <w:tcW w:w="10343" w:type="dxa"/>
            <w:gridSpan w:val="5"/>
            <w:shd w:val="clear" w:color="auto" w:fill="D9D9D9" w:themeFill="background1" w:themeFillShade="D9"/>
            <w:vAlign w:val="center"/>
          </w:tcPr>
          <w:p w14:paraId="084681AF" w14:textId="604F24F9" w:rsidR="00D4256A" w:rsidRPr="00C34FCF" w:rsidRDefault="00D4256A" w:rsidP="00D4256A">
            <w:pPr>
              <w:rPr>
                <w:rFonts w:ascii="Aptos" w:hAnsi="Aptos"/>
                <w:i/>
                <w:iCs/>
                <w:sz w:val="24"/>
                <w:szCs w:val="24"/>
              </w:rPr>
            </w:pPr>
            <w:r w:rsidRPr="00D4256A">
              <w:rPr>
                <w:rFonts w:ascii="Aptos" w:hAnsi="Aptos"/>
                <w:i/>
                <w:iCs/>
              </w:rPr>
              <w:t>For more information on carrying ove</w:t>
            </w:r>
            <w:r w:rsidR="0068097A">
              <w:rPr>
                <w:rFonts w:ascii="Aptos" w:hAnsi="Aptos"/>
                <w:i/>
                <w:iCs/>
              </w:rPr>
              <w:t>r annual</w:t>
            </w:r>
            <w:r w:rsidRPr="00D4256A">
              <w:rPr>
                <w:rFonts w:ascii="Aptos" w:hAnsi="Aptos"/>
                <w:i/>
                <w:iCs/>
              </w:rPr>
              <w:t xml:space="preserve"> leave, please refer to the Trusts annual leave policy</w:t>
            </w:r>
          </w:p>
        </w:tc>
      </w:tr>
      <w:tr w:rsidR="00C96121" w:rsidRPr="00C34FCF" w14:paraId="05365189" w14:textId="77777777" w:rsidTr="000F3385">
        <w:trPr>
          <w:trHeight w:val="340"/>
        </w:trPr>
        <w:tc>
          <w:tcPr>
            <w:tcW w:w="10343" w:type="dxa"/>
            <w:gridSpan w:val="5"/>
            <w:shd w:val="clear" w:color="auto" w:fill="DAE9F7" w:themeFill="text2" w:themeFillTint="1A"/>
            <w:vAlign w:val="center"/>
          </w:tcPr>
          <w:p w14:paraId="74E4B666" w14:textId="5D544C1C" w:rsidR="00C96121" w:rsidRPr="00C96121" w:rsidRDefault="00C96121" w:rsidP="00D4256A">
            <w:pPr>
              <w:rPr>
                <w:rFonts w:ascii="Aptos" w:hAnsi="Aptos"/>
                <w:b/>
                <w:bCs/>
              </w:rPr>
            </w:pPr>
            <w:r w:rsidRPr="00C96121">
              <w:rPr>
                <w:rFonts w:ascii="Aptos" w:hAnsi="Aptos"/>
                <w:b/>
                <w:bCs/>
                <w:sz w:val="24"/>
                <w:szCs w:val="24"/>
              </w:rPr>
              <w:t xml:space="preserve">Please </w:t>
            </w:r>
            <w:r>
              <w:rPr>
                <w:rFonts w:ascii="Aptos" w:hAnsi="Aptos"/>
                <w:b/>
                <w:bCs/>
                <w:sz w:val="24"/>
                <w:szCs w:val="24"/>
              </w:rPr>
              <w:t xml:space="preserve">choose the </w:t>
            </w:r>
            <w:r w:rsidRPr="00C96121">
              <w:rPr>
                <w:rFonts w:ascii="Aptos" w:hAnsi="Aptos"/>
                <w:b/>
                <w:bCs/>
                <w:sz w:val="24"/>
                <w:szCs w:val="24"/>
              </w:rPr>
              <w:t>appropriate option:</w:t>
            </w:r>
            <w:r>
              <w:rPr>
                <w:rFonts w:ascii="Aptos" w:hAnsi="Aptos"/>
                <w:b/>
                <w:bCs/>
                <w:sz w:val="24"/>
                <w:szCs w:val="24"/>
              </w:rPr>
              <w:t xml:space="preserve"> </w:t>
            </w:r>
            <w:r w:rsidRPr="00C96121">
              <w:rPr>
                <w:rFonts w:ascii="Aptos" w:hAnsi="Aptos"/>
                <w:sz w:val="24"/>
                <w:szCs w:val="24"/>
              </w:rPr>
              <w:t xml:space="preserve">(Mark with an </w:t>
            </w:r>
            <w:r w:rsidRPr="00C96121">
              <w:rPr>
                <w:rFonts w:ascii="Aptos" w:hAnsi="Aptos"/>
                <w:b/>
                <w:bCs/>
                <w:sz w:val="24"/>
                <w:szCs w:val="24"/>
              </w:rPr>
              <w:t>X</w:t>
            </w:r>
            <w:r w:rsidRPr="00C96121">
              <w:rPr>
                <w:rFonts w:ascii="Aptos" w:hAnsi="Aptos"/>
                <w:sz w:val="24"/>
                <w:szCs w:val="24"/>
              </w:rPr>
              <w:t>)</w:t>
            </w:r>
          </w:p>
        </w:tc>
      </w:tr>
      <w:tr w:rsidR="00C96121" w:rsidRPr="00C34FCF" w14:paraId="3FB80A5E" w14:textId="77777777" w:rsidTr="000F3385">
        <w:trPr>
          <w:trHeight w:val="624"/>
        </w:trPr>
        <w:tc>
          <w:tcPr>
            <w:tcW w:w="704" w:type="dxa"/>
            <w:shd w:val="clear" w:color="auto" w:fill="auto"/>
            <w:vAlign w:val="center"/>
          </w:tcPr>
          <w:p w14:paraId="709BE299" w14:textId="77777777" w:rsidR="00C96121" w:rsidRPr="00C96121" w:rsidRDefault="00C96121" w:rsidP="00D4256A">
            <w:pPr>
              <w:rPr>
                <w:rFonts w:ascii="Aptos" w:hAnsi="Aptos"/>
                <w:b/>
                <w:bCs/>
                <w:sz w:val="24"/>
                <w:szCs w:val="24"/>
              </w:rPr>
            </w:pPr>
          </w:p>
        </w:tc>
        <w:tc>
          <w:tcPr>
            <w:tcW w:w="9639" w:type="dxa"/>
            <w:gridSpan w:val="4"/>
            <w:shd w:val="clear" w:color="auto" w:fill="auto"/>
            <w:vAlign w:val="center"/>
          </w:tcPr>
          <w:p w14:paraId="7669463A" w14:textId="787A86B7" w:rsidR="00C96121" w:rsidRPr="00C96121" w:rsidRDefault="00756584" w:rsidP="00C96121">
            <w:pPr>
              <w:rPr>
                <w:rFonts w:ascii="Aptos" w:hAnsi="Aptos"/>
                <w:sz w:val="24"/>
                <w:szCs w:val="24"/>
              </w:rPr>
            </w:pPr>
            <w:r w:rsidRPr="00756584">
              <w:rPr>
                <w:rFonts w:ascii="Aptos" w:hAnsi="Aptos"/>
                <w:b/>
                <w:bCs/>
                <w:sz w:val="24"/>
                <w:szCs w:val="24"/>
              </w:rPr>
              <w:t>Option A</w:t>
            </w:r>
            <w:r>
              <w:rPr>
                <w:rFonts w:ascii="Aptos" w:hAnsi="Aptos"/>
                <w:sz w:val="24"/>
                <w:szCs w:val="24"/>
              </w:rPr>
              <w:t xml:space="preserve">: </w:t>
            </w:r>
            <w:r w:rsidR="00C96121" w:rsidRPr="00C96121">
              <w:rPr>
                <w:rFonts w:ascii="Aptos" w:hAnsi="Aptos"/>
                <w:sz w:val="24"/>
                <w:szCs w:val="24"/>
              </w:rPr>
              <w:t>I support this application (pending payroll checks being undertaken)</w:t>
            </w:r>
          </w:p>
        </w:tc>
      </w:tr>
      <w:tr w:rsidR="00C96121" w:rsidRPr="00C34FCF" w14:paraId="349DD4B8" w14:textId="77777777" w:rsidTr="000F3385">
        <w:trPr>
          <w:trHeight w:val="624"/>
        </w:trPr>
        <w:tc>
          <w:tcPr>
            <w:tcW w:w="704" w:type="dxa"/>
            <w:shd w:val="clear" w:color="auto" w:fill="auto"/>
            <w:vAlign w:val="center"/>
          </w:tcPr>
          <w:p w14:paraId="594DC2F9" w14:textId="77777777" w:rsidR="00C96121" w:rsidRPr="00C96121" w:rsidRDefault="00C96121" w:rsidP="00D4256A">
            <w:pPr>
              <w:rPr>
                <w:rFonts w:ascii="Aptos" w:hAnsi="Aptos"/>
                <w:b/>
                <w:bCs/>
                <w:sz w:val="24"/>
                <w:szCs w:val="24"/>
              </w:rPr>
            </w:pPr>
          </w:p>
        </w:tc>
        <w:tc>
          <w:tcPr>
            <w:tcW w:w="9639" w:type="dxa"/>
            <w:gridSpan w:val="4"/>
            <w:shd w:val="clear" w:color="auto" w:fill="auto"/>
            <w:vAlign w:val="center"/>
          </w:tcPr>
          <w:p w14:paraId="173DB036" w14:textId="15B1D424" w:rsidR="00C96121" w:rsidRPr="00C96121" w:rsidRDefault="00756584" w:rsidP="00C96121">
            <w:pPr>
              <w:rPr>
                <w:rFonts w:ascii="Aptos" w:hAnsi="Aptos"/>
                <w:sz w:val="24"/>
                <w:szCs w:val="24"/>
              </w:rPr>
            </w:pPr>
            <w:r w:rsidRPr="00756584">
              <w:rPr>
                <w:rFonts w:ascii="Aptos" w:hAnsi="Aptos"/>
                <w:b/>
                <w:bCs/>
                <w:sz w:val="24"/>
                <w:szCs w:val="24"/>
              </w:rPr>
              <w:t>Option B</w:t>
            </w:r>
            <w:r>
              <w:rPr>
                <w:rFonts w:ascii="Aptos" w:hAnsi="Aptos"/>
                <w:sz w:val="24"/>
                <w:szCs w:val="24"/>
              </w:rPr>
              <w:t>: I</w:t>
            </w:r>
            <w:r w:rsidR="00C96121">
              <w:rPr>
                <w:rFonts w:ascii="Aptos" w:hAnsi="Aptos"/>
                <w:sz w:val="24"/>
                <w:szCs w:val="24"/>
              </w:rPr>
              <w:t xml:space="preserve"> do not support this application</w:t>
            </w:r>
            <w:r w:rsidR="0013026D">
              <w:rPr>
                <w:rFonts w:ascii="Aptos" w:hAnsi="Aptos"/>
                <w:sz w:val="24"/>
                <w:szCs w:val="24"/>
              </w:rPr>
              <w:t xml:space="preserve"> (requires urgent action, please see terms and conditions below)</w:t>
            </w:r>
          </w:p>
        </w:tc>
      </w:tr>
      <w:tr w:rsidR="00C96121" w:rsidRPr="00C34FCF" w14:paraId="18CFF278" w14:textId="77777777" w:rsidTr="000F3385">
        <w:trPr>
          <w:trHeight w:val="624"/>
        </w:trPr>
        <w:tc>
          <w:tcPr>
            <w:tcW w:w="704" w:type="dxa"/>
            <w:shd w:val="clear" w:color="auto" w:fill="auto"/>
            <w:vAlign w:val="center"/>
          </w:tcPr>
          <w:p w14:paraId="30FA2ED5" w14:textId="77777777" w:rsidR="00C96121" w:rsidRPr="00C96121" w:rsidRDefault="00C96121" w:rsidP="00D4256A">
            <w:pPr>
              <w:rPr>
                <w:rFonts w:ascii="Aptos" w:hAnsi="Aptos"/>
                <w:b/>
                <w:bCs/>
                <w:sz w:val="24"/>
                <w:szCs w:val="24"/>
              </w:rPr>
            </w:pPr>
          </w:p>
        </w:tc>
        <w:tc>
          <w:tcPr>
            <w:tcW w:w="9639" w:type="dxa"/>
            <w:gridSpan w:val="4"/>
            <w:shd w:val="clear" w:color="auto" w:fill="auto"/>
            <w:vAlign w:val="center"/>
          </w:tcPr>
          <w:p w14:paraId="08E3736E" w14:textId="25D9197A" w:rsidR="00C96121" w:rsidRDefault="00756584" w:rsidP="00C96121">
            <w:pPr>
              <w:rPr>
                <w:rFonts w:ascii="Aptos" w:hAnsi="Aptos"/>
                <w:sz w:val="24"/>
                <w:szCs w:val="24"/>
              </w:rPr>
            </w:pPr>
            <w:r w:rsidRPr="00756584">
              <w:rPr>
                <w:rFonts w:ascii="Aptos" w:hAnsi="Aptos"/>
                <w:b/>
                <w:bCs/>
                <w:sz w:val="24"/>
                <w:szCs w:val="24"/>
              </w:rPr>
              <w:t>Option C</w:t>
            </w:r>
            <w:r>
              <w:rPr>
                <w:rFonts w:ascii="Aptos" w:hAnsi="Aptos"/>
                <w:sz w:val="24"/>
                <w:szCs w:val="24"/>
              </w:rPr>
              <w:t xml:space="preserve">: </w:t>
            </w:r>
            <w:r w:rsidR="00C96121" w:rsidRPr="00C96121">
              <w:rPr>
                <w:rFonts w:ascii="Aptos" w:hAnsi="Aptos"/>
                <w:sz w:val="24"/>
                <w:szCs w:val="24"/>
              </w:rPr>
              <w:t>I cannot support the employee’s full request</w:t>
            </w:r>
            <w:r>
              <w:rPr>
                <w:rFonts w:ascii="Aptos" w:hAnsi="Aptos"/>
                <w:sz w:val="24"/>
                <w:szCs w:val="24"/>
              </w:rPr>
              <w:t xml:space="preserve">. </w:t>
            </w:r>
            <w:r w:rsidR="00C96121">
              <w:rPr>
                <w:rFonts w:ascii="Aptos" w:hAnsi="Aptos"/>
                <w:sz w:val="24"/>
                <w:szCs w:val="24"/>
              </w:rPr>
              <w:t>H</w:t>
            </w:r>
            <w:r w:rsidR="00C96121" w:rsidRPr="00C96121">
              <w:rPr>
                <w:rFonts w:ascii="Aptos" w:hAnsi="Aptos"/>
                <w:sz w:val="24"/>
                <w:szCs w:val="24"/>
              </w:rPr>
              <w:t>owever, I can accommodate a proportion of this request. I would therefore support the application to buy/ sell* (*please delete as appropriate) a total of ……</w:t>
            </w:r>
            <w:proofErr w:type="gramStart"/>
            <w:r w:rsidR="00C96121" w:rsidRPr="00C96121">
              <w:rPr>
                <w:rFonts w:ascii="Aptos" w:hAnsi="Aptos"/>
                <w:sz w:val="24"/>
                <w:szCs w:val="24"/>
              </w:rPr>
              <w:t>…..</w:t>
            </w:r>
            <w:proofErr w:type="gramEnd"/>
            <w:r w:rsidR="00C96121" w:rsidRPr="00C96121">
              <w:rPr>
                <w:rFonts w:ascii="Aptos" w:hAnsi="Aptos"/>
                <w:sz w:val="24"/>
                <w:szCs w:val="24"/>
              </w:rPr>
              <w:t xml:space="preserve"> hours</w:t>
            </w:r>
          </w:p>
        </w:tc>
      </w:tr>
      <w:tr w:rsidR="00756584" w:rsidRPr="00C34FCF" w14:paraId="3804385F" w14:textId="77777777" w:rsidTr="00C031AE">
        <w:trPr>
          <w:trHeight w:val="1051"/>
        </w:trPr>
        <w:tc>
          <w:tcPr>
            <w:tcW w:w="3681" w:type="dxa"/>
            <w:gridSpan w:val="3"/>
            <w:shd w:val="clear" w:color="auto" w:fill="DAE9F7" w:themeFill="text2" w:themeFillTint="1A"/>
            <w:vAlign w:val="center"/>
          </w:tcPr>
          <w:p w14:paraId="3A15E1BD" w14:textId="51E3CC00" w:rsidR="00756584" w:rsidRPr="00C96121" w:rsidRDefault="00756584" w:rsidP="00C031AE">
            <w:pPr>
              <w:rPr>
                <w:rFonts w:ascii="Aptos" w:hAnsi="Aptos"/>
                <w:b/>
                <w:bCs/>
                <w:sz w:val="24"/>
                <w:szCs w:val="24"/>
              </w:rPr>
            </w:pPr>
            <w:r>
              <w:rPr>
                <w:rFonts w:ascii="Aptos" w:hAnsi="Aptos"/>
                <w:b/>
                <w:bCs/>
                <w:sz w:val="24"/>
                <w:szCs w:val="24"/>
              </w:rPr>
              <w:t xml:space="preserve">If you have chosen option B or C, please give a rationale for your decision: </w:t>
            </w:r>
          </w:p>
        </w:tc>
        <w:tc>
          <w:tcPr>
            <w:tcW w:w="6662" w:type="dxa"/>
            <w:gridSpan w:val="2"/>
            <w:shd w:val="clear" w:color="auto" w:fill="auto"/>
          </w:tcPr>
          <w:p w14:paraId="7481F0EA" w14:textId="77777777" w:rsidR="00756584" w:rsidRPr="00C96121" w:rsidRDefault="00756584" w:rsidP="00C031AE">
            <w:pPr>
              <w:rPr>
                <w:rFonts w:ascii="Aptos" w:hAnsi="Aptos"/>
                <w:sz w:val="24"/>
                <w:szCs w:val="24"/>
              </w:rPr>
            </w:pPr>
          </w:p>
        </w:tc>
      </w:tr>
      <w:tr w:rsidR="00756584" w:rsidRPr="00C34FCF" w14:paraId="47485EC4" w14:textId="77777777" w:rsidTr="0013026D">
        <w:trPr>
          <w:trHeight w:val="425"/>
        </w:trPr>
        <w:tc>
          <w:tcPr>
            <w:tcW w:w="10343" w:type="dxa"/>
            <w:gridSpan w:val="5"/>
            <w:shd w:val="clear" w:color="auto" w:fill="A5C9EB" w:themeFill="text2" w:themeFillTint="40"/>
            <w:vAlign w:val="center"/>
          </w:tcPr>
          <w:p w14:paraId="6A548392" w14:textId="4D00821E" w:rsidR="00756584" w:rsidRPr="00C96121" w:rsidRDefault="00756584" w:rsidP="00C96121">
            <w:pPr>
              <w:rPr>
                <w:rFonts w:ascii="Aptos" w:hAnsi="Aptos"/>
                <w:sz w:val="24"/>
                <w:szCs w:val="24"/>
              </w:rPr>
            </w:pPr>
            <w:r>
              <w:rPr>
                <w:rFonts w:ascii="Aptos" w:hAnsi="Aptos"/>
                <w:b/>
                <w:bCs/>
                <w:sz w:val="24"/>
                <w:szCs w:val="24"/>
              </w:rPr>
              <w:t>Terms and Conditions:</w:t>
            </w:r>
          </w:p>
        </w:tc>
      </w:tr>
      <w:tr w:rsidR="0013026D" w:rsidRPr="00C34FCF" w14:paraId="4DB9618F" w14:textId="77777777" w:rsidTr="00EF185B">
        <w:trPr>
          <w:trHeight w:val="425"/>
        </w:trPr>
        <w:tc>
          <w:tcPr>
            <w:tcW w:w="10343" w:type="dxa"/>
            <w:gridSpan w:val="5"/>
            <w:shd w:val="clear" w:color="auto" w:fill="FFFFFF" w:themeFill="background1"/>
            <w:vAlign w:val="center"/>
          </w:tcPr>
          <w:p w14:paraId="1D78D1C0" w14:textId="152206DC" w:rsidR="0013026D" w:rsidRPr="000F3385" w:rsidRDefault="0013026D" w:rsidP="00C96121">
            <w:pPr>
              <w:rPr>
                <w:rFonts w:ascii="Aptos" w:hAnsi="Aptos"/>
              </w:rPr>
            </w:pPr>
            <w:r w:rsidRPr="000F3385">
              <w:rPr>
                <w:rFonts w:ascii="Aptos" w:hAnsi="Aptos"/>
              </w:rPr>
              <w:t xml:space="preserve">As the line manager of the applicant, I </w:t>
            </w:r>
            <w:r w:rsidR="00EF185B" w:rsidRPr="000F3385">
              <w:rPr>
                <w:rFonts w:ascii="Aptos" w:hAnsi="Aptos"/>
              </w:rPr>
              <w:t>confirm that</w:t>
            </w:r>
            <w:r w:rsidRPr="000F3385">
              <w:rPr>
                <w:rFonts w:ascii="Aptos" w:hAnsi="Aptos"/>
              </w:rPr>
              <w:t xml:space="preserve">: </w:t>
            </w:r>
          </w:p>
          <w:p w14:paraId="17F6F811" w14:textId="2F98BF7B" w:rsidR="0013026D" w:rsidRPr="000F3385" w:rsidRDefault="0013026D" w:rsidP="0013026D">
            <w:pPr>
              <w:pStyle w:val="ListParagraph"/>
              <w:numPr>
                <w:ilvl w:val="0"/>
                <w:numId w:val="6"/>
              </w:numPr>
              <w:rPr>
                <w:rFonts w:ascii="Aptos" w:hAnsi="Aptos"/>
              </w:rPr>
            </w:pPr>
            <w:r w:rsidRPr="000F3385">
              <w:rPr>
                <w:rFonts w:ascii="Aptos" w:hAnsi="Aptos"/>
              </w:rPr>
              <w:t xml:space="preserve">It is my responsibility to send this form </w:t>
            </w:r>
            <w:r w:rsidR="00112E71" w:rsidRPr="000F3385">
              <w:rPr>
                <w:rFonts w:ascii="Aptos" w:hAnsi="Aptos"/>
              </w:rPr>
              <w:t xml:space="preserve">once completed </w:t>
            </w:r>
            <w:r w:rsidRPr="000F3385">
              <w:rPr>
                <w:rFonts w:ascii="Aptos" w:hAnsi="Aptos"/>
              </w:rPr>
              <w:t xml:space="preserve">to the allocated person no later than </w:t>
            </w:r>
            <w:r w:rsidR="00C031AE" w:rsidRPr="000F3385">
              <w:rPr>
                <w:rFonts w:ascii="Aptos" w:hAnsi="Aptos"/>
                <w:b/>
                <w:bCs/>
                <w:color w:val="FF0000"/>
              </w:rPr>
              <w:t>13</w:t>
            </w:r>
            <w:r w:rsidR="00C031AE" w:rsidRPr="000F3385">
              <w:rPr>
                <w:rFonts w:ascii="Aptos" w:hAnsi="Aptos"/>
                <w:b/>
                <w:bCs/>
                <w:color w:val="FF0000"/>
                <w:vertAlign w:val="superscript"/>
              </w:rPr>
              <w:t>th</w:t>
            </w:r>
            <w:r w:rsidR="00C031AE" w:rsidRPr="000F3385">
              <w:rPr>
                <w:rFonts w:ascii="Aptos" w:hAnsi="Aptos"/>
                <w:b/>
                <w:bCs/>
                <w:color w:val="FF0000"/>
              </w:rPr>
              <w:t xml:space="preserve"> February 2026</w:t>
            </w:r>
          </w:p>
          <w:p w14:paraId="1F543B04" w14:textId="312A6DC3" w:rsidR="0013026D" w:rsidRPr="000F3385" w:rsidRDefault="00112E71" w:rsidP="0013026D">
            <w:pPr>
              <w:pStyle w:val="ListParagraph"/>
              <w:numPr>
                <w:ilvl w:val="0"/>
                <w:numId w:val="6"/>
              </w:numPr>
              <w:rPr>
                <w:rFonts w:ascii="Aptos" w:hAnsi="Aptos"/>
              </w:rPr>
            </w:pPr>
            <w:r w:rsidRPr="000F3385">
              <w:rPr>
                <w:rFonts w:ascii="Aptos" w:hAnsi="Aptos"/>
              </w:rPr>
              <w:t>In the circumstance</w:t>
            </w:r>
            <w:r w:rsidR="0013026D" w:rsidRPr="000F3385">
              <w:rPr>
                <w:rFonts w:ascii="Aptos" w:hAnsi="Aptos"/>
              </w:rPr>
              <w:t xml:space="preserve"> I cannot support my </w:t>
            </w:r>
            <w:r w:rsidRPr="000F3385">
              <w:rPr>
                <w:rFonts w:ascii="Aptos" w:hAnsi="Aptos"/>
              </w:rPr>
              <w:t>employee’s</w:t>
            </w:r>
            <w:r w:rsidR="0013026D" w:rsidRPr="000F3385">
              <w:rPr>
                <w:rFonts w:ascii="Aptos" w:hAnsi="Aptos"/>
              </w:rPr>
              <w:t xml:space="preserve"> application (Option B), I am responsible for communicating</w:t>
            </w:r>
            <w:r w:rsidRPr="000F3385">
              <w:rPr>
                <w:rFonts w:ascii="Aptos" w:hAnsi="Aptos"/>
              </w:rPr>
              <w:t xml:space="preserve"> my decision to the applicant</w:t>
            </w:r>
            <w:r w:rsidR="0013026D" w:rsidRPr="000F3385">
              <w:rPr>
                <w:rFonts w:ascii="Aptos" w:hAnsi="Aptos"/>
              </w:rPr>
              <w:t xml:space="preserve"> </w:t>
            </w:r>
            <w:r w:rsidRPr="000F3385">
              <w:rPr>
                <w:rFonts w:ascii="Aptos" w:hAnsi="Aptos"/>
              </w:rPr>
              <w:t xml:space="preserve">before submitting this application to the allocated person. </w:t>
            </w:r>
          </w:p>
          <w:p w14:paraId="4D2107E4" w14:textId="77777777" w:rsidR="0013026D" w:rsidRPr="000F3385" w:rsidRDefault="0013026D" w:rsidP="00EF185B">
            <w:pPr>
              <w:pStyle w:val="ListParagraph"/>
              <w:numPr>
                <w:ilvl w:val="0"/>
                <w:numId w:val="6"/>
              </w:numPr>
              <w:rPr>
                <w:rFonts w:ascii="Aptos" w:hAnsi="Aptos"/>
              </w:rPr>
            </w:pPr>
            <w:r w:rsidRPr="000F3385">
              <w:rPr>
                <w:rFonts w:ascii="Aptos" w:hAnsi="Aptos"/>
              </w:rPr>
              <w:t>I u</w:t>
            </w:r>
            <w:r w:rsidR="00EF185B" w:rsidRPr="000F3385">
              <w:rPr>
                <w:rFonts w:ascii="Aptos" w:hAnsi="Aptos"/>
              </w:rPr>
              <w:t>nderstand t</w:t>
            </w:r>
            <w:r w:rsidRPr="000F3385">
              <w:rPr>
                <w:rFonts w:ascii="Aptos" w:hAnsi="Aptos"/>
              </w:rPr>
              <w:t xml:space="preserve">his application is subject to </w:t>
            </w:r>
            <w:r w:rsidR="00112E71" w:rsidRPr="000F3385">
              <w:rPr>
                <w:rFonts w:ascii="Aptos" w:hAnsi="Aptos"/>
              </w:rPr>
              <w:t>payroll c</w:t>
            </w:r>
            <w:r w:rsidRPr="000F3385">
              <w:rPr>
                <w:rFonts w:ascii="Aptos" w:hAnsi="Aptos"/>
              </w:rPr>
              <w:t>hecks</w:t>
            </w:r>
            <w:r w:rsidR="00112E71" w:rsidRPr="000F3385">
              <w:rPr>
                <w:rFonts w:ascii="Aptos" w:hAnsi="Aptos"/>
              </w:rPr>
              <w:t>, which may result in the employee being offered lesser hours or having their application declined</w:t>
            </w:r>
            <w:r w:rsidR="00EF185B" w:rsidRPr="000F3385">
              <w:rPr>
                <w:rFonts w:ascii="Aptos" w:hAnsi="Aptos"/>
              </w:rPr>
              <w:t>.</w:t>
            </w:r>
          </w:p>
          <w:p w14:paraId="53EDAA8D" w14:textId="7DC3D9A7" w:rsidR="004576E2" w:rsidRPr="000F3385" w:rsidRDefault="004576E2" w:rsidP="00EF185B">
            <w:pPr>
              <w:pStyle w:val="ListParagraph"/>
              <w:numPr>
                <w:ilvl w:val="0"/>
                <w:numId w:val="6"/>
              </w:numPr>
              <w:rPr>
                <w:rFonts w:ascii="Aptos" w:hAnsi="Aptos"/>
              </w:rPr>
            </w:pPr>
            <w:r w:rsidRPr="000F3385">
              <w:rPr>
                <w:rFonts w:ascii="Aptos" w:hAnsi="Aptos"/>
              </w:rPr>
              <w:t xml:space="preserve">I understand the decision of the Care Group Manager/ Associate Chief Operating Officers/ Head of Service takes precedence over my decision as the applicant’s line manager. </w:t>
            </w:r>
          </w:p>
          <w:p w14:paraId="72E4C729" w14:textId="54167A4C" w:rsidR="00EF185B" w:rsidRPr="00EF185B" w:rsidRDefault="00EF185B" w:rsidP="00EF185B">
            <w:pPr>
              <w:pStyle w:val="ListParagraph"/>
              <w:numPr>
                <w:ilvl w:val="0"/>
                <w:numId w:val="6"/>
              </w:numPr>
              <w:rPr>
                <w:rFonts w:ascii="Aptos" w:hAnsi="Aptos"/>
                <w:sz w:val="24"/>
                <w:szCs w:val="24"/>
              </w:rPr>
            </w:pPr>
            <w:r w:rsidRPr="000F3385">
              <w:rPr>
                <w:rFonts w:ascii="Aptos" w:hAnsi="Aptos"/>
              </w:rPr>
              <w:t>I will not communicate the outcome of this application to the employee until I have received confirmation from the allocated person (expected between 1</w:t>
            </w:r>
            <w:r w:rsidRPr="000F3385">
              <w:rPr>
                <w:rFonts w:ascii="Aptos" w:hAnsi="Aptos"/>
                <w:vertAlign w:val="superscript"/>
              </w:rPr>
              <w:t>st</w:t>
            </w:r>
            <w:r w:rsidRPr="000F3385">
              <w:rPr>
                <w:rFonts w:ascii="Aptos" w:hAnsi="Aptos"/>
              </w:rPr>
              <w:t xml:space="preserve"> - 28</w:t>
            </w:r>
            <w:r w:rsidRPr="000F3385">
              <w:rPr>
                <w:rFonts w:ascii="Aptos" w:hAnsi="Aptos"/>
                <w:vertAlign w:val="superscript"/>
              </w:rPr>
              <w:t>th</w:t>
            </w:r>
            <w:r w:rsidRPr="000F3385">
              <w:rPr>
                <w:rFonts w:ascii="Aptos" w:hAnsi="Aptos"/>
              </w:rPr>
              <w:t xml:space="preserve"> April)</w:t>
            </w:r>
          </w:p>
        </w:tc>
      </w:tr>
      <w:tr w:rsidR="004E13A7" w:rsidRPr="00C34FCF" w14:paraId="6FAD6ED6" w14:textId="77777777" w:rsidTr="004E13A7">
        <w:trPr>
          <w:trHeight w:val="425"/>
        </w:trPr>
        <w:tc>
          <w:tcPr>
            <w:tcW w:w="2689" w:type="dxa"/>
            <w:gridSpan w:val="2"/>
            <w:shd w:val="clear" w:color="auto" w:fill="DAE9F7" w:themeFill="text2" w:themeFillTint="1A"/>
            <w:vAlign w:val="center"/>
          </w:tcPr>
          <w:p w14:paraId="7607E0FA" w14:textId="42C97CD3" w:rsidR="004E13A7" w:rsidRDefault="004E13A7" w:rsidP="00C96121">
            <w:pPr>
              <w:rPr>
                <w:rFonts w:ascii="Aptos" w:hAnsi="Aptos"/>
                <w:b/>
                <w:bCs/>
                <w:sz w:val="24"/>
                <w:szCs w:val="24"/>
              </w:rPr>
            </w:pPr>
            <w:r>
              <w:rPr>
                <w:rFonts w:ascii="Aptos" w:hAnsi="Aptos"/>
                <w:b/>
                <w:bCs/>
                <w:sz w:val="24"/>
                <w:szCs w:val="24"/>
              </w:rPr>
              <w:t>Managers Signature:</w:t>
            </w:r>
          </w:p>
        </w:tc>
        <w:tc>
          <w:tcPr>
            <w:tcW w:w="7654" w:type="dxa"/>
            <w:gridSpan w:val="3"/>
            <w:shd w:val="clear" w:color="auto" w:fill="FFFFFF" w:themeFill="background1"/>
            <w:vAlign w:val="center"/>
          </w:tcPr>
          <w:p w14:paraId="7BA1224A" w14:textId="12D0F9B2" w:rsidR="004E13A7" w:rsidRDefault="004E13A7" w:rsidP="00C96121">
            <w:pPr>
              <w:rPr>
                <w:rFonts w:ascii="Aptos" w:hAnsi="Aptos"/>
                <w:b/>
                <w:bCs/>
                <w:sz w:val="24"/>
                <w:szCs w:val="24"/>
              </w:rPr>
            </w:pPr>
          </w:p>
        </w:tc>
      </w:tr>
      <w:tr w:rsidR="004E13A7" w:rsidRPr="00C34FCF" w14:paraId="7AA4880D" w14:textId="77777777" w:rsidTr="004E13A7">
        <w:trPr>
          <w:trHeight w:val="425"/>
        </w:trPr>
        <w:tc>
          <w:tcPr>
            <w:tcW w:w="2689" w:type="dxa"/>
            <w:gridSpan w:val="2"/>
            <w:shd w:val="clear" w:color="auto" w:fill="DAE9F7" w:themeFill="text2" w:themeFillTint="1A"/>
            <w:vAlign w:val="center"/>
          </w:tcPr>
          <w:p w14:paraId="734F04EB" w14:textId="7CC987EB" w:rsidR="004E13A7" w:rsidRDefault="004E13A7" w:rsidP="00C96121">
            <w:pPr>
              <w:rPr>
                <w:rFonts w:ascii="Aptos" w:hAnsi="Aptos"/>
                <w:b/>
                <w:bCs/>
                <w:sz w:val="24"/>
                <w:szCs w:val="24"/>
              </w:rPr>
            </w:pPr>
            <w:r>
              <w:rPr>
                <w:rFonts w:ascii="Aptos" w:hAnsi="Aptos"/>
                <w:b/>
                <w:bCs/>
                <w:sz w:val="24"/>
                <w:szCs w:val="24"/>
              </w:rPr>
              <w:t>Print Name</w:t>
            </w:r>
          </w:p>
        </w:tc>
        <w:tc>
          <w:tcPr>
            <w:tcW w:w="7654" w:type="dxa"/>
            <w:gridSpan w:val="3"/>
            <w:shd w:val="clear" w:color="auto" w:fill="FFFFFF" w:themeFill="background1"/>
            <w:vAlign w:val="center"/>
          </w:tcPr>
          <w:p w14:paraId="397C8FC7" w14:textId="77777777" w:rsidR="004E13A7" w:rsidRDefault="004E13A7" w:rsidP="00C96121">
            <w:pPr>
              <w:rPr>
                <w:rFonts w:ascii="Aptos" w:hAnsi="Aptos"/>
                <w:b/>
                <w:bCs/>
                <w:sz w:val="24"/>
                <w:szCs w:val="24"/>
              </w:rPr>
            </w:pPr>
          </w:p>
        </w:tc>
      </w:tr>
      <w:tr w:rsidR="004E13A7" w:rsidRPr="00C34FCF" w14:paraId="4C249692" w14:textId="77777777" w:rsidTr="004E13A7">
        <w:trPr>
          <w:trHeight w:val="425"/>
        </w:trPr>
        <w:tc>
          <w:tcPr>
            <w:tcW w:w="2689" w:type="dxa"/>
            <w:gridSpan w:val="2"/>
            <w:shd w:val="clear" w:color="auto" w:fill="DAE9F7" w:themeFill="text2" w:themeFillTint="1A"/>
            <w:vAlign w:val="center"/>
          </w:tcPr>
          <w:p w14:paraId="4857AFEE" w14:textId="0095E417" w:rsidR="004E13A7" w:rsidRDefault="004E13A7" w:rsidP="00C96121">
            <w:pPr>
              <w:rPr>
                <w:rFonts w:ascii="Aptos" w:hAnsi="Aptos"/>
                <w:b/>
                <w:bCs/>
                <w:sz w:val="24"/>
                <w:szCs w:val="24"/>
              </w:rPr>
            </w:pPr>
            <w:r>
              <w:rPr>
                <w:rFonts w:ascii="Aptos" w:hAnsi="Aptos"/>
                <w:b/>
                <w:bCs/>
                <w:sz w:val="24"/>
                <w:szCs w:val="24"/>
              </w:rPr>
              <w:t>Date</w:t>
            </w:r>
          </w:p>
        </w:tc>
        <w:tc>
          <w:tcPr>
            <w:tcW w:w="7654" w:type="dxa"/>
            <w:gridSpan w:val="3"/>
            <w:shd w:val="clear" w:color="auto" w:fill="FFFFFF" w:themeFill="background1"/>
            <w:vAlign w:val="center"/>
          </w:tcPr>
          <w:p w14:paraId="670529E1" w14:textId="77777777" w:rsidR="004E13A7" w:rsidRDefault="004E13A7" w:rsidP="00C96121">
            <w:pPr>
              <w:rPr>
                <w:rFonts w:ascii="Aptos" w:hAnsi="Aptos"/>
                <w:b/>
                <w:bCs/>
                <w:sz w:val="24"/>
                <w:szCs w:val="24"/>
              </w:rPr>
            </w:pPr>
          </w:p>
        </w:tc>
      </w:tr>
    </w:tbl>
    <w:p w14:paraId="21C5EB3A" w14:textId="70689C23" w:rsidR="00C34FCF" w:rsidRDefault="004E13A7">
      <w:pPr>
        <w:rPr>
          <w:b/>
          <w:bCs/>
        </w:rPr>
      </w:pPr>
      <w:r w:rsidRPr="004E13A7">
        <w:rPr>
          <w:b/>
          <w:bCs/>
        </w:rPr>
        <w:t xml:space="preserve">Note for line managers: </w:t>
      </w:r>
    </w:p>
    <w:p w14:paraId="10E61A69" w14:textId="2471C888" w:rsidR="004E13A7" w:rsidRDefault="004E13A7" w:rsidP="004E13A7">
      <w:pPr>
        <w:pStyle w:val="ListParagraph"/>
        <w:numPr>
          <w:ilvl w:val="0"/>
          <w:numId w:val="7"/>
        </w:numPr>
      </w:pPr>
      <w:r w:rsidRPr="004E13A7">
        <w:t>This form must be sent to the allocated person for your area no later than</w:t>
      </w:r>
      <w:r>
        <w:t xml:space="preserve"> </w:t>
      </w:r>
      <w:r w:rsidR="00C031AE" w:rsidRPr="000F3385">
        <w:rPr>
          <w:b/>
          <w:bCs/>
          <w:color w:val="FF0000"/>
        </w:rPr>
        <w:t>13</w:t>
      </w:r>
      <w:r w:rsidR="00C031AE" w:rsidRPr="000F3385">
        <w:rPr>
          <w:b/>
          <w:bCs/>
          <w:color w:val="FF0000"/>
          <w:vertAlign w:val="superscript"/>
        </w:rPr>
        <w:t>th</w:t>
      </w:r>
      <w:r w:rsidR="00C031AE" w:rsidRPr="000F3385">
        <w:rPr>
          <w:b/>
          <w:bCs/>
          <w:color w:val="FF0000"/>
        </w:rPr>
        <w:t xml:space="preserve"> February 2026</w:t>
      </w:r>
      <w:r w:rsidRPr="004E13A7">
        <w:t xml:space="preserve">. Allocated persons list can be found on the Buying/ Selling of Annual Leave Guidance 25 -26 (available to download from the Staff Benefits website – </w:t>
      </w:r>
      <w:hyperlink r:id="rId10" w:history="1">
        <w:r w:rsidRPr="004E13A7">
          <w:rPr>
            <w:rStyle w:val="Hyperlink"/>
            <w:color w:val="0E2841" w:themeColor="text2"/>
          </w:rPr>
          <w:t>www.york.nhs.uk/buy-sell-annual-leave</w:t>
        </w:r>
      </w:hyperlink>
      <w:r>
        <w:t>)</w:t>
      </w:r>
    </w:p>
    <w:p w14:paraId="43CA2676" w14:textId="3733CFEC" w:rsidR="004E13A7" w:rsidRPr="004E13A7" w:rsidRDefault="004E13A7" w:rsidP="004E13A7">
      <w:pPr>
        <w:pStyle w:val="ListParagraph"/>
        <w:numPr>
          <w:ilvl w:val="0"/>
          <w:numId w:val="7"/>
        </w:numPr>
      </w:pPr>
      <w:r>
        <w:t xml:space="preserve">Please keep the email you send to the allocated person containing this application. </w:t>
      </w:r>
    </w:p>
    <w:p w14:paraId="07A9473E" w14:textId="77777777" w:rsidR="004E13A7" w:rsidRPr="00C34FCF" w:rsidRDefault="004E13A7"/>
    <w:sectPr w:rsidR="004E13A7" w:rsidRPr="00C34FCF" w:rsidSect="000C4A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32F"/>
    <w:multiLevelType w:val="hybridMultilevel"/>
    <w:tmpl w:val="491E94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EEA"/>
    <w:multiLevelType w:val="hybridMultilevel"/>
    <w:tmpl w:val="0C348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C0D33"/>
    <w:multiLevelType w:val="hybridMultilevel"/>
    <w:tmpl w:val="197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676C9"/>
    <w:multiLevelType w:val="hybridMultilevel"/>
    <w:tmpl w:val="676283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56279"/>
    <w:multiLevelType w:val="hybridMultilevel"/>
    <w:tmpl w:val="15F016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43946"/>
    <w:multiLevelType w:val="hybridMultilevel"/>
    <w:tmpl w:val="DC181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50A0"/>
    <w:multiLevelType w:val="hybridMultilevel"/>
    <w:tmpl w:val="BD2E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674422">
    <w:abstractNumId w:val="4"/>
  </w:num>
  <w:num w:numId="2" w16cid:durableId="738359637">
    <w:abstractNumId w:val="0"/>
  </w:num>
  <w:num w:numId="3" w16cid:durableId="2111655880">
    <w:abstractNumId w:val="1"/>
  </w:num>
  <w:num w:numId="4" w16cid:durableId="160587069">
    <w:abstractNumId w:val="3"/>
  </w:num>
  <w:num w:numId="5" w16cid:durableId="1855537567">
    <w:abstractNumId w:val="2"/>
  </w:num>
  <w:num w:numId="6" w16cid:durableId="1574122771">
    <w:abstractNumId w:val="5"/>
  </w:num>
  <w:num w:numId="7" w16cid:durableId="578829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B0"/>
    <w:rsid w:val="00086809"/>
    <w:rsid w:val="000979F4"/>
    <w:rsid w:val="000B6F54"/>
    <w:rsid w:val="000C25A6"/>
    <w:rsid w:val="000C4AB0"/>
    <w:rsid w:val="000F3385"/>
    <w:rsid w:val="00112E71"/>
    <w:rsid w:val="0013026D"/>
    <w:rsid w:val="001569D8"/>
    <w:rsid w:val="002702DE"/>
    <w:rsid w:val="002F552B"/>
    <w:rsid w:val="0038320B"/>
    <w:rsid w:val="003C45D6"/>
    <w:rsid w:val="004576E2"/>
    <w:rsid w:val="00484D18"/>
    <w:rsid w:val="004E13A7"/>
    <w:rsid w:val="00560D71"/>
    <w:rsid w:val="005A64FC"/>
    <w:rsid w:val="00645B3D"/>
    <w:rsid w:val="006802C2"/>
    <w:rsid w:val="0068097A"/>
    <w:rsid w:val="00720A1C"/>
    <w:rsid w:val="00734020"/>
    <w:rsid w:val="0074733E"/>
    <w:rsid w:val="00756584"/>
    <w:rsid w:val="007566EB"/>
    <w:rsid w:val="007F2129"/>
    <w:rsid w:val="009508D5"/>
    <w:rsid w:val="009851AB"/>
    <w:rsid w:val="009A1486"/>
    <w:rsid w:val="00C031AE"/>
    <w:rsid w:val="00C34FCF"/>
    <w:rsid w:val="00C82587"/>
    <w:rsid w:val="00C96121"/>
    <w:rsid w:val="00D4256A"/>
    <w:rsid w:val="00D95C69"/>
    <w:rsid w:val="00E857E4"/>
    <w:rsid w:val="00EF185B"/>
    <w:rsid w:val="00F27B2B"/>
    <w:rsid w:val="00F56B05"/>
    <w:rsid w:val="00FA6692"/>
    <w:rsid w:val="00FE2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D1FD"/>
  <w15:chartTrackingRefBased/>
  <w15:docId w15:val="{82D6BA2A-8EE0-42E8-A5A8-9D162776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AB0"/>
    <w:rPr>
      <w:rFonts w:eastAsiaTheme="majorEastAsia" w:cstheme="majorBidi"/>
      <w:color w:val="272727" w:themeColor="text1" w:themeTint="D8"/>
    </w:rPr>
  </w:style>
  <w:style w:type="paragraph" w:styleId="Title">
    <w:name w:val="Title"/>
    <w:basedOn w:val="Normal"/>
    <w:next w:val="Normal"/>
    <w:link w:val="TitleChar"/>
    <w:uiPriority w:val="10"/>
    <w:qFormat/>
    <w:rsid w:val="000C4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AB0"/>
    <w:pPr>
      <w:spacing w:before="160"/>
      <w:jc w:val="center"/>
    </w:pPr>
    <w:rPr>
      <w:i/>
      <w:iCs/>
      <w:color w:val="404040" w:themeColor="text1" w:themeTint="BF"/>
    </w:rPr>
  </w:style>
  <w:style w:type="character" w:customStyle="1" w:styleId="QuoteChar">
    <w:name w:val="Quote Char"/>
    <w:basedOn w:val="DefaultParagraphFont"/>
    <w:link w:val="Quote"/>
    <w:uiPriority w:val="29"/>
    <w:rsid w:val="000C4AB0"/>
    <w:rPr>
      <w:i/>
      <w:iCs/>
      <w:color w:val="404040" w:themeColor="text1" w:themeTint="BF"/>
    </w:rPr>
  </w:style>
  <w:style w:type="paragraph" w:styleId="ListParagraph">
    <w:name w:val="List Paragraph"/>
    <w:basedOn w:val="Normal"/>
    <w:uiPriority w:val="34"/>
    <w:qFormat/>
    <w:rsid w:val="000C4AB0"/>
    <w:pPr>
      <w:ind w:left="720"/>
      <w:contextualSpacing/>
    </w:pPr>
  </w:style>
  <w:style w:type="character" w:styleId="IntenseEmphasis">
    <w:name w:val="Intense Emphasis"/>
    <w:basedOn w:val="DefaultParagraphFont"/>
    <w:uiPriority w:val="21"/>
    <w:qFormat/>
    <w:rsid w:val="000C4AB0"/>
    <w:rPr>
      <w:i/>
      <w:iCs/>
      <w:color w:val="0F4761" w:themeColor="accent1" w:themeShade="BF"/>
    </w:rPr>
  </w:style>
  <w:style w:type="paragraph" w:styleId="IntenseQuote">
    <w:name w:val="Intense Quote"/>
    <w:basedOn w:val="Normal"/>
    <w:next w:val="Normal"/>
    <w:link w:val="IntenseQuoteChar"/>
    <w:uiPriority w:val="30"/>
    <w:qFormat/>
    <w:rsid w:val="000C4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AB0"/>
    <w:rPr>
      <w:i/>
      <w:iCs/>
      <w:color w:val="0F4761" w:themeColor="accent1" w:themeShade="BF"/>
    </w:rPr>
  </w:style>
  <w:style w:type="character" w:styleId="IntenseReference">
    <w:name w:val="Intense Reference"/>
    <w:basedOn w:val="DefaultParagraphFont"/>
    <w:uiPriority w:val="32"/>
    <w:qFormat/>
    <w:rsid w:val="000C4AB0"/>
    <w:rPr>
      <w:b/>
      <w:bCs/>
      <w:smallCaps/>
      <w:color w:val="0F4761" w:themeColor="accent1" w:themeShade="BF"/>
      <w:spacing w:val="5"/>
    </w:rPr>
  </w:style>
  <w:style w:type="table" w:styleId="TableGrid">
    <w:name w:val="Table Grid"/>
    <w:basedOn w:val="TableNormal"/>
    <w:uiPriority w:val="39"/>
    <w:rsid w:val="007F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20B"/>
    <w:rPr>
      <w:color w:val="467886" w:themeColor="hyperlink"/>
      <w:u w:val="single"/>
    </w:rPr>
  </w:style>
  <w:style w:type="character" w:styleId="UnresolvedMention">
    <w:name w:val="Unresolved Mention"/>
    <w:basedOn w:val="DefaultParagraphFont"/>
    <w:uiPriority w:val="99"/>
    <w:semiHidden/>
    <w:unhideWhenUsed/>
    <w:rsid w:val="00383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collections/nhs-pensions" TargetMode="External"/><Relationship Id="rId3" Type="http://schemas.openxmlformats.org/officeDocument/2006/relationships/settings" Target="settings.xml"/><Relationship Id="rId7" Type="http://schemas.openxmlformats.org/officeDocument/2006/relationships/hyperlink" Target="http://www.nhsbsa.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york.nhs.uk/buy-sell-annual-leave" TargetMode="External"/><Relationship Id="rId4" Type="http://schemas.openxmlformats.org/officeDocument/2006/relationships/webSettings" Target="webSettings.xml"/><Relationship Id="rId9" Type="http://schemas.openxmlformats.org/officeDocument/2006/relationships/hyperlink" Target="http://www.york.nhs.uk/buy-sell-annual-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Newey, Annabel</dc:creator>
  <cp:keywords/>
  <dc:description/>
  <cp:lastModifiedBy>NEWEY, Annabel (YORK AND SCARBOROUGH TEACHING HOSPITALS NHS FOUNDATION TRUST)</cp:lastModifiedBy>
  <cp:revision>8</cp:revision>
  <dcterms:created xsi:type="dcterms:W3CDTF">2025-10-06T13:20:00Z</dcterms:created>
  <dcterms:modified xsi:type="dcterms:W3CDTF">2025-10-15T09:08:00Z</dcterms:modified>
</cp:coreProperties>
</file>