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995A" w14:textId="0584F7BE" w:rsidR="00A419F8" w:rsidRDefault="00A419F8">
      <w:r>
        <w:rPr>
          <w:noProof/>
          <w:color w:val="0072C6"/>
          <w:sz w:val="40"/>
          <w:szCs w:val="40"/>
        </w:rPr>
        <w:drawing>
          <wp:anchor distT="0" distB="0" distL="114300" distR="114300" simplePos="0" relativeHeight="251659264" behindDoc="1" locked="0" layoutInCell="1" allowOverlap="1" wp14:anchorId="3DED546E" wp14:editId="68E6955E">
            <wp:simplePos x="0" y="0"/>
            <wp:positionH relativeFrom="column">
              <wp:posOffset>-411480</wp:posOffset>
            </wp:positionH>
            <wp:positionV relativeFrom="paragraph">
              <wp:posOffset>86995</wp:posOffset>
            </wp:positionV>
            <wp:extent cx="1203960" cy="1404620"/>
            <wp:effectExtent l="0" t="0" r="0" b="5080"/>
            <wp:wrapTight wrapText="bothSides">
              <wp:wrapPolygon edited="0">
                <wp:start x="0" y="0"/>
                <wp:lineTo x="0" y="21385"/>
                <wp:lineTo x="21190" y="21385"/>
                <wp:lineTo x="21190" y="0"/>
                <wp:lineTo x="0" y="0"/>
              </wp:wrapPolygon>
            </wp:wrapTight>
            <wp:docPr id="167058111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81114" name="Picture 1"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3960" cy="1404620"/>
                    </a:xfrm>
                    <a:prstGeom prst="rect">
                      <a:avLst/>
                    </a:prstGeom>
                  </pic:spPr>
                </pic:pic>
              </a:graphicData>
            </a:graphic>
          </wp:anchor>
        </w:drawing>
      </w:r>
    </w:p>
    <w:p w14:paraId="74C4BA82" w14:textId="31103CCA" w:rsidR="00A419F8" w:rsidRDefault="00A419F8"/>
    <w:p w14:paraId="7844DA1A" w14:textId="77777777" w:rsidR="00A419F8" w:rsidRDefault="00A419F8"/>
    <w:p w14:paraId="5CFC5B14" w14:textId="77777777" w:rsidR="00A419F8" w:rsidRDefault="00A419F8"/>
    <w:p w14:paraId="0183382A" w14:textId="77777777" w:rsidR="00A419F8" w:rsidRDefault="00A419F8"/>
    <w:p w14:paraId="1AB22104" w14:textId="77777777" w:rsidR="00A419F8" w:rsidRDefault="00A419F8"/>
    <w:p w14:paraId="013C118C" w14:textId="0DE79D3E" w:rsidR="00A419F8" w:rsidRPr="00A419F8" w:rsidRDefault="002E5C4F" w:rsidP="00A419F8">
      <w:pPr>
        <w:jc w:val="center"/>
        <w:rPr>
          <w:b/>
          <w:bCs/>
          <w:sz w:val="32"/>
          <w:szCs w:val="32"/>
        </w:rPr>
      </w:pPr>
      <w:r w:rsidRPr="00A419F8">
        <w:rPr>
          <w:b/>
          <w:bCs/>
          <w:noProof/>
          <w:sz w:val="32"/>
          <w:szCs w:val="32"/>
        </w:rPr>
        <w:drawing>
          <wp:anchor distT="0" distB="0" distL="114300" distR="114300" simplePos="0" relativeHeight="251663360" behindDoc="1" locked="0" layoutInCell="1" allowOverlap="1" wp14:anchorId="00861BCE" wp14:editId="012B9E00">
            <wp:simplePos x="0" y="0"/>
            <wp:positionH relativeFrom="column">
              <wp:posOffset>1889760</wp:posOffset>
            </wp:positionH>
            <wp:positionV relativeFrom="page">
              <wp:posOffset>649605</wp:posOffset>
            </wp:positionV>
            <wp:extent cx="1348740" cy="805514"/>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8740" cy="805514"/>
                    </a:xfrm>
                    <a:prstGeom prst="rect">
                      <a:avLst/>
                    </a:prstGeom>
                  </pic:spPr>
                </pic:pic>
              </a:graphicData>
            </a:graphic>
            <wp14:sizeRelH relativeFrom="margin">
              <wp14:pctWidth>0</wp14:pctWidth>
            </wp14:sizeRelH>
            <wp14:sizeRelV relativeFrom="margin">
              <wp14:pctHeight>0</wp14:pctHeight>
            </wp14:sizeRelV>
          </wp:anchor>
        </w:drawing>
      </w:r>
      <w:r w:rsidRPr="00A419F8">
        <w:rPr>
          <w:b/>
          <w:bCs/>
          <w:noProof/>
          <w:sz w:val="32"/>
          <w:szCs w:val="32"/>
        </w:rPr>
        <w:drawing>
          <wp:anchor distT="0" distB="0" distL="114300" distR="114300" simplePos="0" relativeHeight="251661312" behindDoc="0" locked="0" layoutInCell="1" allowOverlap="1" wp14:anchorId="2CEB1D39" wp14:editId="644177BE">
            <wp:simplePos x="0" y="0"/>
            <wp:positionH relativeFrom="column">
              <wp:posOffset>3970020</wp:posOffset>
            </wp:positionH>
            <wp:positionV relativeFrom="page">
              <wp:posOffset>459105</wp:posOffset>
            </wp:positionV>
            <wp:extent cx="2325769" cy="1003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5769" cy="1003300"/>
                    </a:xfrm>
                    <a:prstGeom prst="rect">
                      <a:avLst/>
                    </a:prstGeom>
                  </pic:spPr>
                </pic:pic>
              </a:graphicData>
            </a:graphic>
            <wp14:sizeRelH relativeFrom="margin">
              <wp14:pctWidth>0</wp14:pctWidth>
            </wp14:sizeRelH>
            <wp14:sizeRelV relativeFrom="margin">
              <wp14:pctHeight>0</wp14:pctHeight>
            </wp14:sizeRelV>
          </wp:anchor>
        </w:drawing>
      </w:r>
      <w:r w:rsidR="00A419F8" w:rsidRPr="00A419F8">
        <w:rPr>
          <w:b/>
          <w:bCs/>
          <w:sz w:val="32"/>
          <w:szCs w:val="32"/>
        </w:rPr>
        <w:t xml:space="preserve">Information for People Considering Volunteering with the Chaplaincy </w:t>
      </w:r>
      <w:r w:rsidR="005E1327">
        <w:rPr>
          <w:b/>
          <w:bCs/>
          <w:sz w:val="32"/>
          <w:szCs w:val="32"/>
        </w:rPr>
        <w:t>Service</w:t>
      </w:r>
    </w:p>
    <w:p w14:paraId="454C7D1F" w14:textId="7879E047" w:rsidR="00A7683C" w:rsidRDefault="00A7683C"/>
    <w:p w14:paraId="32DEA7F2" w14:textId="2C645B47" w:rsidR="00A419F8" w:rsidRPr="00A419F8" w:rsidRDefault="00A419F8" w:rsidP="00A419F8">
      <w:pPr>
        <w:rPr>
          <w:sz w:val="24"/>
          <w:szCs w:val="24"/>
        </w:rPr>
      </w:pPr>
      <w:r w:rsidRPr="00A419F8">
        <w:rPr>
          <w:sz w:val="24"/>
          <w:szCs w:val="24"/>
        </w:rPr>
        <w:t xml:space="preserve">Thank you for considering volunteering with the Chaplaincy </w:t>
      </w:r>
      <w:r w:rsidR="005E1327">
        <w:rPr>
          <w:sz w:val="24"/>
          <w:szCs w:val="24"/>
        </w:rPr>
        <w:t>Service</w:t>
      </w:r>
      <w:r w:rsidRPr="00A419F8">
        <w:rPr>
          <w:sz w:val="24"/>
          <w:szCs w:val="24"/>
        </w:rPr>
        <w:t xml:space="preserve"> at York and Scarborough NHS Teaching Trust. This document aims to give you information about the volunteer role and the Chaplaincy service</w:t>
      </w:r>
      <w:r w:rsidR="005E1327">
        <w:rPr>
          <w:sz w:val="24"/>
          <w:szCs w:val="24"/>
        </w:rPr>
        <w:t>,</w:t>
      </w:r>
      <w:r w:rsidRPr="00A419F8">
        <w:rPr>
          <w:sz w:val="24"/>
          <w:szCs w:val="24"/>
        </w:rPr>
        <w:t xml:space="preserve"> and it includes information on:</w:t>
      </w:r>
    </w:p>
    <w:p w14:paraId="2EA672C5" w14:textId="26534BAC" w:rsidR="00E8645C" w:rsidRPr="00E8645C" w:rsidRDefault="00E8645C" w:rsidP="00E8645C">
      <w:pPr>
        <w:pStyle w:val="ListParagraph"/>
        <w:numPr>
          <w:ilvl w:val="0"/>
          <w:numId w:val="2"/>
        </w:numPr>
        <w:rPr>
          <w:sz w:val="24"/>
          <w:szCs w:val="24"/>
        </w:rPr>
      </w:pPr>
      <w:r w:rsidRPr="00A419F8">
        <w:rPr>
          <w:sz w:val="24"/>
          <w:szCs w:val="24"/>
        </w:rPr>
        <w:t>The application process</w:t>
      </w:r>
      <w:r>
        <w:rPr>
          <w:sz w:val="24"/>
          <w:szCs w:val="24"/>
        </w:rPr>
        <w:t xml:space="preserve"> and training</w:t>
      </w:r>
    </w:p>
    <w:p w14:paraId="301E96BE" w14:textId="6314C3BF" w:rsidR="00A419F8" w:rsidRDefault="00A419F8" w:rsidP="00A419F8">
      <w:pPr>
        <w:pStyle w:val="ListParagraph"/>
        <w:numPr>
          <w:ilvl w:val="0"/>
          <w:numId w:val="2"/>
        </w:numPr>
        <w:rPr>
          <w:sz w:val="24"/>
          <w:szCs w:val="24"/>
        </w:rPr>
      </w:pPr>
      <w:r w:rsidRPr="00A419F8">
        <w:rPr>
          <w:sz w:val="24"/>
          <w:szCs w:val="24"/>
        </w:rPr>
        <w:t>The chaplaincy service in general</w:t>
      </w:r>
    </w:p>
    <w:p w14:paraId="3273E8DF" w14:textId="49E6B776" w:rsidR="00B80061" w:rsidRPr="00A419F8" w:rsidRDefault="00B80061" w:rsidP="00A419F8">
      <w:pPr>
        <w:pStyle w:val="ListParagraph"/>
        <w:numPr>
          <w:ilvl w:val="0"/>
          <w:numId w:val="2"/>
        </w:numPr>
        <w:rPr>
          <w:sz w:val="24"/>
          <w:szCs w:val="24"/>
        </w:rPr>
      </w:pPr>
      <w:r>
        <w:rPr>
          <w:sz w:val="24"/>
          <w:szCs w:val="24"/>
        </w:rPr>
        <w:t>What our volunteers do</w:t>
      </w:r>
    </w:p>
    <w:p w14:paraId="2E21BF23" w14:textId="257C5C25" w:rsidR="00A419F8" w:rsidRPr="00EC3BFB" w:rsidRDefault="00A419F8" w:rsidP="00EC3BFB">
      <w:pPr>
        <w:pStyle w:val="ListParagraph"/>
        <w:numPr>
          <w:ilvl w:val="0"/>
          <w:numId w:val="2"/>
        </w:numPr>
        <w:rPr>
          <w:sz w:val="24"/>
          <w:szCs w:val="24"/>
        </w:rPr>
      </w:pPr>
      <w:r w:rsidRPr="00A419F8">
        <w:rPr>
          <w:sz w:val="24"/>
          <w:szCs w:val="24"/>
        </w:rPr>
        <w:t>What kind of volunteers we are looking for</w:t>
      </w:r>
    </w:p>
    <w:p w14:paraId="68E68369" w14:textId="77777777" w:rsidR="005E1327" w:rsidRDefault="005E1327" w:rsidP="005E1327">
      <w:pPr>
        <w:rPr>
          <w:sz w:val="24"/>
          <w:szCs w:val="24"/>
        </w:rPr>
      </w:pPr>
    </w:p>
    <w:p w14:paraId="0CFB814C" w14:textId="77777777" w:rsidR="00E8645C" w:rsidRDefault="00E8645C" w:rsidP="00E8645C">
      <w:pPr>
        <w:pStyle w:val="ListParagraph"/>
        <w:numPr>
          <w:ilvl w:val="0"/>
          <w:numId w:val="4"/>
        </w:numPr>
        <w:rPr>
          <w:b/>
          <w:bCs/>
          <w:sz w:val="24"/>
          <w:szCs w:val="24"/>
          <w:u w:val="single"/>
        </w:rPr>
      </w:pPr>
      <w:r w:rsidRPr="00F37D12">
        <w:rPr>
          <w:b/>
          <w:bCs/>
          <w:sz w:val="24"/>
          <w:szCs w:val="24"/>
          <w:u w:val="single"/>
        </w:rPr>
        <w:t>The Application Process</w:t>
      </w:r>
      <w:r>
        <w:rPr>
          <w:b/>
          <w:bCs/>
          <w:sz w:val="24"/>
          <w:szCs w:val="24"/>
          <w:u w:val="single"/>
        </w:rPr>
        <w:t xml:space="preserve"> and Training</w:t>
      </w:r>
      <w:r w:rsidRPr="00F37D12">
        <w:rPr>
          <w:b/>
          <w:bCs/>
          <w:sz w:val="24"/>
          <w:szCs w:val="24"/>
          <w:u w:val="single"/>
        </w:rPr>
        <w:t>:</w:t>
      </w:r>
    </w:p>
    <w:p w14:paraId="279BEF97" w14:textId="6881BCB3" w:rsidR="00E8645C" w:rsidRDefault="00E8645C" w:rsidP="00E8645C">
      <w:pPr>
        <w:rPr>
          <w:sz w:val="24"/>
          <w:szCs w:val="24"/>
        </w:rPr>
      </w:pPr>
      <w:r>
        <w:rPr>
          <w:sz w:val="24"/>
          <w:szCs w:val="24"/>
        </w:rPr>
        <w:t xml:space="preserve">We are keen to meet with people who are interested in exploring chaplaincy volunteering with our team. There is a formal application process which is in line with NHS England standards for volunteering in a hospital context and ensures patient safety. Please note that this process can take several months. </w:t>
      </w:r>
    </w:p>
    <w:p w14:paraId="2443496D" w14:textId="77777777" w:rsidR="00E8645C" w:rsidRPr="00F37D12" w:rsidRDefault="00E8645C" w:rsidP="00E8645C">
      <w:pPr>
        <w:rPr>
          <w:sz w:val="24"/>
          <w:szCs w:val="24"/>
        </w:rPr>
      </w:pPr>
      <w:r>
        <w:rPr>
          <w:sz w:val="24"/>
          <w:szCs w:val="24"/>
        </w:rPr>
        <w:t xml:space="preserve">The first step is to complete an expression of interest form on the York and </w:t>
      </w:r>
      <w:r w:rsidRPr="00F37D12">
        <w:rPr>
          <w:sz w:val="24"/>
          <w:szCs w:val="24"/>
        </w:rPr>
        <w:t>Scarborough NHS Teaching Trust website</w:t>
      </w:r>
      <w:r>
        <w:rPr>
          <w:sz w:val="24"/>
          <w:szCs w:val="24"/>
        </w:rPr>
        <w:t>, to share your contact details and some basic information with the chaplaincy team:</w:t>
      </w:r>
    </w:p>
    <w:p w14:paraId="44649EB5" w14:textId="77777777" w:rsidR="00E8645C" w:rsidRPr="008B314A" w:rsidRDefault="00E8645C" w:rsidP="00E8645C">
      <w:pPr>
        <w:rPr>
          <w:color w:val="0000FF"/>
          <w:sz w:val="24"/>
          <w:szCs w:val="24"/>
          <w:u w:val="single"/>
        </w:rPr>
      </w:pPr>
      <w:hyperlink r:id="rId10" w:history="1">
        <w:r w:rsidRPr="00F37D12">
          <w:rPr>
            <w:rStyle w:val="Hyperlink"/>
            <w:sz w:val="24"/>
            <w:szCs w:val="24"/>
          </w:rPr>
          <w:t>York and Scarborough Teaching Hospitals NHS Foundation Trust - Volunteering</w:t>
        </w:r>
      </w:hyperlink>
    </w:p>
    <w:p w14:paraId="632963DD" w14:textId="74326FF2" w:rsidR="00E8645C" w:rsidRDefault="00E8645C" w:rsidP="00E8645C">
      <w:pPr>
        <w:rPr>
          <w:sz w:val="24"/>
          <w:szCs w:val="24"/>
        </w:rPr>
      </w:pPr>
      <w:r>
        <w:rPr>
          <w:sz w:val="24"/>
          <w:szCs w:val="24"/>
        </w:rPr>
        <w:t xml:space="preserve">We open the application process twice per year, so when the applications open, we will email you to send you an application form. Once we receive your completed application form, we will review this and may invite you to attend for an interview.  The interviews will be with two chaplains at one of our hospitals. </w:t>
      </w:r>
    </w:p>
    <w:p w14:paraId="45E8F485" w14:textId="4D720AF8" w:rsidR="00E8645C" w:rsidRDefault="00E8645C" w:rsidP="00E8645C">
      <w:pPr>
        <w:rPr>
          <w:sz w:val="24"/>
          <w:szCs w:val="24"/>
        </w:rPr>
      </w:pPr>
      <w:r>
        <w:rPr>
          <w:sz w:val="24"/>
          <w:szCs w:val="24"/>
        </w:rPr>
        <w:t>If both you and the chaplaincy team decide you would be suitable for the role, there will be a process to complete which involves</w:t>
      </w:r>
      <w:r w:rsidR="00B2687E">
        <w:rPr>
          <w:sz w:val="24"/>
          <w:szCs w:val="24"/>
        </w:rPr>
        <w:t xml:space="preserve"> the following</w:t>
      </w:r>
      <w:r>
        <w:rPr>
          <w:sz w:val="24"/>
          <w:szCs w:val="24"/>
        </w:rPr>
        <w:t>:</w:t>
      </w:r>
    </w:p>
    <w:p w14:paraId="14F966FD" w14:textId="77777777" w:rsidR="00E8645C" w:rsidRDefault="00E8645C" w:rsidP="00E8645C">
      <w:pPr>
        <w:pStyle w:val="ListParagraph"/>
        <w:numPr>
          <w:ilvl w:val="0"/>
          <w:numId w:val="7"/>
        </w:numPr>
        <w:rPr>
          <w:sz w:val="24"/>
          <w:szCs w:val="24"/>
        </w:rPr>
      </w:pPr>
      <w:r>
        <w:rPr>
          <w:sz w:val="24"/>
          <w:szCs w:val="24"/>
        </w:rPr>
        <w:t>We will pass your application form to our Trust Volunteer team who will organise an enhanced DBS check, review ID documents, and ask you to complete an occupational health check/form.</w:t>
      </w:r>
    </w:p>
    <w:p w14:paraId="3EF0B521" w14:textId="77777777" w:rsidR="00E8645C" w:rsidRDefault="00E8645C" w:rsidP="00E8645C">
      <w:pPr>
        <w:pStyle w:val="ListParagraph"/>
        <w:numPr>
          <w:ilvl w:val="0"/>
          <w:numId w:val="7"/>
        </w:numPr>
        <w:rPr>
          <w:sz w:val="24"/>
          <w:szCs w:val="24"/>
        </w:rPr>
      </w:pPr>
      <w:r>
        <w:rPr>
          <w:sz w:val="24"/>
          <w:szCs w:val="24"/>
        </w:rPr>
        <w:t>You will be asked for the names of two people we can approach for references, both of whom need to have known you in a formal capacity for at least two years.</w:t>
      </w:r>
    </w:p>
    <w:p w14:paraId="336175D3" w14:textId="77777777" w:rsidR="00E8645C" w:rsidRDefault="00E8645C" w:rsidP="00E8645C">
      <w:pPr>
        <w:pStyle w:val="ListParagraph"/>
        <w:numPr>
          <w:ilvl w:val="0"/>
          <w:numId w:val="7"/>
        </w:numPr>
        <w:rPr>
          <w:sz w:val="24"/>
          <w:szCs w:val="24"/>
        </w:rPr>
      </w:pPr>
      <w:r>
        <w:rPr>
          <w:sz w:val="24"/>
          <w:szCs w:val="24"/>
        </w:rPr>
        <w:lastRenderedPageBreak/>
        <w:t>If you have lived abroad in the last five years, additional ‘right to work’ paperwork and international DBS checks will be required, which you will need to organise and pay for.</w:t>
      </w:r>
    </w:p>
    <w:p w14:paraId="3CF1FA64" w14:textId="08244835" w:rsidR="00E8645C" w:rsidRDefault="00E8645C" w:rsidP="00E8645C">
      <w:pPr>
        <w:pStyle w:val="ListParagraph"/>
        <w:numPr>
          <w:ilvl w:val="0"/>
          <w:numId w:val="7"/>
        </w:numPr>
        <w:rPr>
          <w:sz w:val="24"/>
          <w:szCs w:val="24"/>
        </w:rPr>
      </w:pPr>
      <w:r>
        <w:rPr>
          <w:sz w:val="24"/>
          <w:szCs w:val="24"/>
        </w:rPr>
        <w:t xml:space="preserve">You will be required to complete online mandatory volunteer training for the Trust, on a platform called </w:t>
      </w:r>
      <w:r w:rsidR="002F41BF">
        <w:rPr>
          <w:sz w:val="24"/>
          <w:szCs w:val="24"/>
        </w:rPr>
        <w:t>‘</w:t>
      </w:r>
      <w:r>
        <w:rPr>
          <w:sz w:val="24"/>
          <w:szCs w:val="24"/>
        </w:rPr>
        <w:t>Assemble</w:t>
      </w:r>
      <w:r w:rsidR="002F41BF">
        <w:rPr>
          <w:sz w:val="24"/>
          <w:szCs w:val="24"/>
        </w:rPr>
        <w:t>’</w:t>
      </w:r>
      <w:r>
        <w:rPr>
          <w:sz w:val="24"/>
          <w:szCs w:val="24"/>
        </w:rPr>
        <w:t>. This includes modules on health and safety, confidentiality, fire training etc.</w:t>
      </w:r>
    </w:p>
    <w:p w14:paraId="2A1FA6E5" w14:textId="77777777" w:rsidR="00E8645C" w:rsidRDefault="00E8645C" w:rsidP="00E8645C">
      <w:pPr>
        <w:pStyle w:val="ListParagraph"/>
        <w:numPr>
          <w:ilvl w:val="0"/>
          <w:numId w:val="7"/>
        </w:numPr>
        <w:rPr>
          <w:sz w:val="24"/>
          <w:szCs w:val="24"/>
        </w:rPr>
      </w:pPr>
      <w:r>
        <w:rPr>
          <w:sz w:val="24"/>
          <w:szCs w:val="24"/>
        </w:rPr>
        <w:t>All of the above may take at least 12 weeks to complete.</w:t>
      </w:r>
    </w:p>
    <w:p w14:paraId="1B526D7E" w14:textId="4A224AAA" w:rsidR="00E8645C" w:rsidRDefault="002F41BF" w:rsidP="00E8645C">
      <w:pPr>
        <w:pStyle w:val="ListParagraph"/>
        <w:numPr>
          <w:ilvl w:val="0"/>
          <w:numId w:val="7"/>
        </w:numPr>
        <w:rPr>
          <w:sz w:val="24"/>
          <w:szCs w:val="24"/>
        </w:rPr>
      </w:pPr>
      <w:r>
        <w:rPr>
          <w:sz w:val="24"/>
          <w:szCs w:val="24"/>
        </w:rPr>
        <w:t xml:space="preserve">We </w:t>
      </w:r>
      <w:r w:rsidR="00E8645C">
        <w:rPr>
          <w:sz w:val="24"/>
          <w:szCs w:val="24"/>
        </w:rPr>
        <w:t>will invite you to attend two days of role specific training in person with the chaplains.</w:t>
      </w:r>
      <w:r w:rsidR="00F45153">
        <w:rPr>
          <w:sz w:val="24"/>
          <w:szCs w:val="24"/>
        </w:rPr>
        <w:t xml:space="preserve"> As training is time intensive for our chaplains, we can only offer the training days twice per year, with dates set in advance. You would be required to attend both of the </w:t>
      </w:r>
      <w:r w:rsidR="0061734A">
        <w:rPr>
          <w:sz w:val="24"/>
          <w:szCs w:val="24"/>
        </w:rPr>
        <w:t xml:space="preserve">chaplaincy </w:t>
      </w:r>
      <w:r w:rsidR="00F45153">
        <w:rPr>
          <w:sz w:val="24"/>
          <w:szCs w:val="24"/>
        </w:rPr>
        <w:t xml:space="preserve">training days. </w:t>
      </w:r>
    </w:p>
    <w:p w14:paraId="443F4D7F" w14:textId="77777777" w:rsidR="00E8645C" w:rsidRPr="00E8645C" w:rsidRDefault="00E8645C" w:rsidP="00E8645C">
      <w:pPr>
        <w:pStyle w:val="ListParagraph"/>
        <w:numPr>
          <w:ilvl w:val="0"/>
          <w:numId w:val="7"/>
        </w:numPr>
        <w:rPr>
          <w:sz w:val="24"/>
          <w:szCs w:val="24"/>
        </w:rPr>
      </w:pPr>
      <w:r>
        <w:rPr>
          <w:rFonts w:ascii="Times New Roman" w:eastAsia="Times New Roman" w:hAnsi="Times New Roman" w:cs="Times New Roman"/>
          <w:noProof/>
          <w:kern w:val="0"/>
          <w:lang w:eastAsia="en-GB"/>
        </w:rPr>
        <w:drawing>
          <wp:anchor distT="0" distB="0" distL="114300" distR="114300" simplePos="0" relativeHeight="251672576" behindDoc="1" locked="0" layoutInCell="1" allowOverlap="1" wp14:anchorId="73079987" wp14:editId="0599C768">
            <wp:simplePos x="0" y="0"/>
            <wp:positionH relativeFrom="column">
              <wp:posOffset>-141605</wp:posOffset>
            </wp:positionH>
            <wp:positionV relativeFrom="paragraph">
              <wp:posOffset>498475</wp:posOffset>
            </wp:positionV>
            <wp:extent cx="2548890" cy="1698625"/>
            <wp:effectExtent l="0" t="0" r="3810" b="0"/>
            <wp:wrapTight wrapText="bothSides">
              <wp:wrapPolygon edited="0">
                <wp:start x="0" y="0"/>
                <wp:lineTo x="0" y="21317"/>
                <wp:lineTo x="21471" y="21317"/>
                <wp:lineTo x="21471" y="0"/>
                <wp:lineTo x="0" y="0"/>
              </wp:wrapPolygon>
            </wp:wrapTight>
            <wp:docPr id="264091576" name="Picture 1" descr="A group of painted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91576" name="Picture 1" descr="A group of painted rock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8890" cy="169862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You will then spend some time shadowing current volunteers and staff on the wards.</w:t>
      </w:r>
      <w:r w:rsidRPr="00E8645C">
        <w:rPr>
          <w:sz w:val="24"/>
          <w:szCs w:val="24"/>
        </w:rPr>
        <w:t xml:space="preserve"> </w:t>
      </w:r>
    </w:p>
    <w:p w14:paraId="4B8CC8FE" w14:textId="22B3870A" w:rsidR="00E8645C" w:rsidRDefault="00E8645C" w:rsidP="00E8645C">
      <w:pPr>
        <w:rPr>
          <w:sz w:val="24"/>
          <w:szCs w:val="24"/>
        </w:rPr>
      </w:pPr>
      <w:r>
        <w:rPr>
          <w:sz w:val="24"/>
          <w:szCs w:val="24"/>
        </w:rPr>
        <w:t xml:space="preserve">Please note that throughout this time of training and shadowing, we see this as a period of mutual discernment – so a chance for you to try chaplaincy and decide whether it is right for you; but equally if we have concerns and feel you are not suitable for chaplaincy volunteering, we do reserve the right to end your volunteering process. </w:t>
      </w:r>
    </w:p>
    <w:p w14:paraId="13F083C3" w14:textId="77777777" w:rsidR="00E8645C" w:rsidRDefault="00E8645C" w:rsidP="005E1327">
      <w:pPr>
        <w:rPr>
          <w:sz w:val="24"/>
          <w:szCs w:val="24"/>
        </w:rPr>
      </w:pPr>
    </w:p>
    <w:p w14:paraId="0B4DA105" w14:textId="3F2D5AC5" w:rsidR="005E1327" w:rsidRPr="00B80061" w:rsidRDefault="005E1327" w:rsidP="005E1327">
      <w:pPr>
        <w:pStyle w:val="ListParagraph"/>
        <w:numPr>
          <w:ilvl w:val="0"/>
          <w:numId w:val="4"/>
        </w:numPr>
        <w:rPr>
          <w:b/>
          <w:bCs/>
          <w:sz w:val="24"/>
          <w:szCs w:val="24"/>
          <w:u w:val="single"/>
        </w:rPr>
      </w:pPr>
      <w:r w:rsidRPr="00B80061">
        <w:rPr>
          <w:b/>
          <w:bCs/>
          <w:sz w:val="24"/>
          <w:szCs w:val="24"/>
          <w:u w:val="single"/>
        </w:rPr>
        <w:t>About</w:t>
      </w:r>
      <w:r w:rsidR="00B80061" w:rsidRPr="00B80061">
        <w:rPr>
          <w:b/>
          <w:bCs/>
          <w:sz w:val="24"/>
          <w:szCs w:val="24"/>
          <w:u w:val="single"/>
        </w:rPr>
        <w:t xml:space="preserve"> The Chaplaincy Service</w:t>
      </w:r>
    </w:p>
    <w:p w14:paraId="15814D12" w14:textId="592C0052" w:rsidR="00B80061" w:rsidRDefault="005E1327" w:rsidP="005E1327">
      <w:pPr>
        <w:rPr>
          <w:rStyle w:val="A2"/>
          <w:sz w:val="24"/>
          <w:szCs w:val="24"/>
        </w:rPr>
      </w:pPr>
      <w:r>
        <w:rPr>
          <w:rStyle w:val="A2"/>
          <w:sz w:val="24"/>
          <w:szCs w:val="24"/>
        </w:rPr>
        <w:t xml:space="preserve">The chaplaincy team consists of </w:t>
      </w:r>
      <w:r w:rsidR="00F13D13">
        <w:rPr>
          <w:rStyle w:val="A2"/>
          <w:sz w:val="24"/>
          <w:szCs w:val="24"/>
        </w:rPr>
        <w:t>eight</w:t>
      </w:r>
      <w:r>
        <w:rPr>
          <w:rStyle w:val="A2"/>
          <w:sz w:val="24"/>
          <w:szCs w:val="24"/>
        </w:rPr>
        <w:t xml:space="preserve"> paid chaplains </w:t>
      </w:r>
      <w:r w:rsidR="00B80061">
        <w:rPr>
          <w:rStyle w:val="A2"/>
          <w:sz w:val="24"/>
          <w:szCs w:val="24"/>
        </w:rPr>
        <w:t>(</w:t>
      </w:r>
      <w:r w:rsidR="00F13D13">
        <w:rPr>
          <w:rStyle w:val="A2"/>
          <w:sz w:val="24"/>
          <w:szCs w:val="24"/>
        </w:rPr>
        <w:t>six</w:t>
      </w:r>
      <w:r>
        <w:rPr>
          <w:rStyle w:val="A2"/>
          <w:sz w:val="24"/>
          <w:szCs w:val="24"/>
        </w:rPr>
        <w:t xml:space="preserve"> are part-time) and a growing team of volunteers, including Roman Catholic Priests who offer on call/emergency support. </w:t>
      </w:r>
      <w:r w:rsidR="00B80061">
        <w:rPr>
          <w:rStyle w:val="A2"/>
          <w:sz w:val="24"/>
          <w:szCs w:val="24"/>
        </w:rPr>
        <w:t xml:space="preserve">The staff team currently consists of </w:t>
      </w:r>
      <w:r w:rsidR="00F13D13">
        <w:rPr>
          <w:rStyle w:val="A2"/>
          <w:sz w:val="24"/>
          <w:szCs w:val="24"/>
        </w:rPr>
        <w:t>7</w:t>
      </w:r>
      <w:r w:rsidR="00B80061">
        <w:rPr>
          <w:rStyle w:val="A2"/>
          <w:sz w:val="24"/>
          <w:szCs w:val="24"/>
        </w:rPr>
        <w:t xml:space="preserve"> ordained Anglican Chaplains and a Buddhist Chaplain, and we have links with other faith leaders in the community. We provide support at the two main hospital sites of York and Scarborough, as well other locations such as Selby</w:t>
      </w:r>
      <w:r w:rsidR="00482431">
        <w:rPr>
          <w:rStyle w:val="A2"/>
          <w:sz w:val="24"/>
          <w:szCs w:val="24"/>
        </w:rPr>
        <w:t xml:space="preserve"> Hospital</w:t>
      </w:r>
      <w:r w:rsidR="00B80061">
        <w:rPr>
          <w:rStyle w:val="A2"/>
          <w:sz w:val="24"/>
          <w:szCs w:val="24"/>
        </w:rPr>
        <w:t>, Nelson’s Court, White Cross Court, St Monica’s, Bridlington and Malton Hospitals.</w:t>
      </w:r>
    </w:p>
    <w:p w14:paraId="27E862DC" w14:textId="0AB9D086" w:rsidR="005E1327" w:rsidRPr="00032BD0" w:rsidRDefault="005E1327" w:rsidP="005E1327">
      <w:pPr>
        <w:rPr>
          <w:sz w:val="24"/>
          <w:szCs w:val="24"/>
        </w:rPr>
      </w:pPr>
      <w:r>
        <w:rPr>
          <w:rStyle w:val="A2"/>
          <w:sz w:val="24"/>
          <w:szCs w:val="24"/>
        </w:rPr>
        <w:t>We are here for patients, their family, staff, carers and visitors.</w:t>
      </w:r>
      <w:r w:rsidRPr="00331F07">
        <w:rPr>
          <w:sz w:val="24"/>
          <w:szCs w:val="24"/>
        </w:rPr>
        <w:t xml:space="preserve"> </w:t>
      </w:r>
      <w:r w:rsidRPr="00032BD0">
        <w:rPr>
          <w:sz w:val="24"/>
          <w:szCs w:val="24"/>
        </w:rPr>
        <w:t>We are committed to caring for people regardless of race, religion, sexual orientation, gender or culture.</w:t>
      </w:r>
    </w:p>
    <w:p w14:paraId="19256C70" w14:textId="171D8624" w:rsidR="005E1327" w:rsidRPr="00C7289D" w:rsidRDefault="005E1327" w:rsidP="005E1327">
      <w:pPr>
        <w:rPr>
          <w:rStyle w:val="A2"/>
          <w:sz w:val="24"/>
          <w:szCs w:val="24"/>
        </w:rPr>
      </w:pPr>
      <w:r w:rsidRPr="00C7289D">
        <w:rPr>
          <w:rStyle w:val="A2"/>
          <w:sz w:val="24"/>
          <w:szCs w:val="24"/>
        </w:rPr>
        <w:t xml:space="preserve">Caring for people’s spiritual needs is an important part of patient centred, holistic care, </w:t>
      </w:r>
      <w:r>
        <w:rPr>
          <w:rStyle w:val="A2"/>
          <w:sz w:val="24"/>
          <w:szCs w:val="24"/>
        </w:rPr>
        <w:t xml:space="preserve">in </w:t>
      </w:r>
      <w:r w:rsidRPr="00C7289D">
        <w:rPr>
          <w:rStyle w:val="A2"/>
          <w:sz w:val="24"/>
          <w:szCs w:val="24"/>
        </w:rPr>
        <w:t xml:space="preserve">the NHS. Supporting spiritual needs can help a person’s recovery and </w:t>
      </w:r>
      <w:r w:rsidR="00F13D13" w:rsidRPr="00C7289D">
        <w:rPr>
          <w:rStyle w:val="A2"/>
          <w:sz w:val="24"/>
          <w:szCs w:val="24"/>
        </w:rPr>
        <w:t>wellbeing</w:t>
      </w:r>
      <w:r w:rsidR="00F13D13">
        <w:rPr>
          <w:rStyle w:val="A2"/>
          <w:sz w:val="24"/>
          <w:szCs w:val="24"/>
        </w:rPr>
        <w:t xml:space="preserve"> and</w:t>
      </w:r>
      <w:r w:rsidRPr="00C7289D">
        <w:rPr>
          <w:rStyle w:val="A2"/>
          <w:sz w:val="24"/>
          <w:szCs w:val="24"/>
        </w:rPr>
        <w:t xml:space="preserve"> </w:t>
      </w:r>
      <w:r>
        <w:rPr>
          <w:rStyle w:val="A2"/>
          <w:sz w:val="24"/>
          <w:szCs w:val="24"/>
        </w:rPr>
        <w:t>should be</w:t>
      </w:r>
      <w:r w:rsidRPr="00C7289D">
        <w:rPr>
          <w:rStyle w:val="A2"/>
          <w:sz w:val="24"/>
          <w:szCs w:val="24"/>
        </w:rPr>
        <w:t xml:space="preserve"> address</w:t>
      </w:r>
      <w:r>
        <w:rPr>
          <w:rStyle w:val="A2"/>
          <w:sz w:val="24"/>
          <w:szCs w:val="24"/>
        </w:rPr>
        <w:t>ed</w:t>
      </w:r>
      <w:r w:rsidRPr="00C7289D">
        <w:rPr>
          <w:rStyle w:val="A2"/>
          <w:sz w:val="24"/>
          <w:szCs w:val="24"/>
        </w:rPr>
        <w:t xml:space="preserve"> alongside physical and emotional concerns.  Through times of trauma, ill health, crisis or suffering, </w:t>
      </w:r>
      <w:r>
        <w:rPr>
          <w:rStyle w:val="A2"/>
          <w:sz w:val="24"/>
          <w:szCs w:val="24"/>
        </w:rPr>
        <w:t xml:space="preserve">anxiety or bereavement, </w:t>
      </w:r>
      <w:r w:rsidRPr="00C7289D">
        <w:rPr>
          <w:rStyle w:val="A2"/>
          <w:sz w:val="24"/>
          <w:szCs w:val="24"/>
        </w:rPr>
        <w:t xml:space="preserve">a person may struggle with their sense of meaning, purpose, </w:t>
      </w:r>
      <w:r w:rsidR="00E35E61" w:rsidRPr="00C7289D">
        <w:rPr>
          <w:rStyle w:val="A2"/>
          <w:sz w:val="24"/>
          <w:szCs w:val="24"/>
        </w:rPr>
        <w:t>self-worth,</w:t>
      </w:r>
      <w:r w:rsidRPr="00C7289D">
        <w:rPr>
          <w:rStyle w:val="A2"/>
          <w:sz w:val="24"/>
          <w:szCs w:val="24"/>
        </w:rPr>
        <w:t xml:space="preserve"> and hope. </w:t>
      </w:r>
    </w:p>
    <w:p w14:paraId="499A1A53" w14:textId="1A396C5C" w:rsidR="00B80061" w:rsidRDefault="005E1327" w:rsidP="005E1327">
      <w:pPr>
        <w:spacing w:before="240"/>
        <w:rPr>
          <w:rStyle w:val="A2"/>
          <w:sz w:val="24"/>
          <w:szCs w:val="24"/>
        </w:rPr>
      </w:pPr>
      <w:r w:rsidRPr="00C7289D">
        <w:rPr>
          <w:rStyle w:val="A2"/>
          <w:sz w:val="24"/>
          <w:szCs w:val="24"/>
        </w:rPr>
        <w:t xml:space="preserve">Chaplains are specialists in providing spiritual care and being a comforting presence to those in need. Our staff and volunteer team support </w:t>
      </w:r>
      <w:r>
        <w:rPr>
          <w:rStyle w:val="A2"/>
          <w:b/>
          <w:bCs/>
          <w:sz w:val="24"/>
          <w:szCs w:val="24"/>
        </w:rPr>
        <w:t>anyone</w:t>
      </w:r>
      <w:r w:rsidRPr="00C7289D">
        <w:rPr>
          <w:rStyle w:val="A2"/>
          <w:sz w:val="24"/>
          <w:szCs w:val="24"/>
        </w:rPr>
        <w:t>, regardless of faith</w:t>
      </w:r>
      <w:r>
        <w:rPr>
          <w:rStyle w:val="A2"/>
          <w:sz w:val="24"/>
          <w:szCs w:val="24"/>
        </w:rPr>
        <w:t xml:space="preserve">, </w:t>
      </w:r>
      <w:r w:rsidRPr="00C7289D">
        <w:rPr>
          <w:rStyle w:val="A2"/>
          <w:sz w:val="24"/>
          <w:szCs w:val="24"/>
        </w:rPr>
        <w:t>belief</w:t>
      </w:r>
      <w:r>
        <w:rPr>
          <w:rStyle w:val="A2"/>
          <w:sz w:val="24"/>
          <w:szCs w:val="24"/>
        </w:rPr>
        <w:t xml:space="preserve"> or religion, at all stages of life and death. </w:t>
      </w:r>
    </w:p>
    <w:p w14:paraId="4BBDC859" w14:textId="34F0BFA4" w:rsidR="005E1327" w:rsidRPr="00C7289D" w:rsidRDefault="005E1327" w:rsidP="005E1327">
      <w:pPr>
        <w:spacing w:before="240"/>
        <w:rPr>
          <w:rStyle w:val="A2"/>
          <w:sz w:val="24"/>
          <w:szCs w:val="24"/>
        </w:rPr>
      </w:pPr>
      <w:r w:rsidRPr="00C7289D">
        <w:rPr>
          <w:rStyle w:val="A2"/>
          <w:sz w:val="24"/>
          <w:szCs w:val="24"/>
        </w:rPr>
        <w:lastRenderedPageBreak/>
        <w:t>We offer:</w:t>
      </w:r>
    </w:p>
    <w:p w14:paraId="4ABBD8FF" w14:textId="77777777" w:rsidR="005E1327" w:rsidRPr="00C7289D" w:rsidRDefault="005E1327" w:rsidP="005E1327">
      <w:pPr>
        <w:spacing w:before="240"/>
        <w:rPr>
          <w:rFonts w:eastAsiaTheme="minorEastAsia" w:cstheme="minorHAnsi"/>
          <w:color w:val="000000" w:themeColor="text1"/>
          <w:kern w:val="24"/>
          <w:sz w:val="24"/>
          <w:szCs w:val="24"/>
        </w:rPr>
      </w:pPr>
      <w:r w:rsidRPr="00C7289D">
        <w:rPr>
          <w:rFonts w:cstheme="minorHAnsi"/>
          <w:noProof/>
          <w:sz w:val="24"/>
          <w:szCs w:val="24"/>
        </w:rPr>
        <w:drawing>
          <wp:anchor distT="0" distB="0" distL="114300" distR="114300" simplePos="0" relativeHeight="251665408" behindDoc="1" locked="0" layoutInCell="1" allowOverlap="1" wp14:anchorId="600211D6" wp14:editId="6F3CDD2A">
            <wp:simplePos x="0" y="0"/>
            <wp:positionH relativeFrom="margin">
              <wp:posOffset>-69850</wp:posOffset>
            </wp:positionH>
            <wp:positionV relativeFrom="paragraph">
              <wp:posOffset>155575</wp:posOffset>
            </wp:positionV>
            <wp:extent cx="1329690" cy="907415"/>
            <wp:effectExtent l="0" t="0" r="3810" b="6985"/>
            <wp:wrapTight wrapText="bothSides">
              <wp:wrapPolygon edited="0">
                <wp:start x="0" y="0"/>
                <wp:lineTo x="0" y="21313"/>
                <wp:lineTo x="21352" y="21313"/>
                <wp:lineTo x="21352" y="0"/>
                <wp:lineTo x="0" y="0"/>
              </wp:wrapPolygon>
            </wp:wrapTight>
            <wp:docPr id="3074" name="Picture 2" descr="person wearing gold wedding band">
              <a:extLst xmlns:a="http://schemas.openxmlformats.org/drawingml/2006/main">
                <a:ext uri="{FF2B5EF4-FFF2-40B4-BE49-F238E27FC236}">
                  <a16:creationId xmlns:a16="http://schemas.microsoft.com/office/drawing/2014/main" id="{71A35328-0A48-405F-4529-D98A2F6BB6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person wearing gold wedding band">
                      <a:extLst>
                        <a:ext uri="{FF2B5EF4-FFF2-40B4-BE49-F238E27FC236}">
                          <a16:creationId xmlns:a16="http://schemas.microsoft.com/office/drawing/2014/main" id="{71A35328-0A48-405F-4529-D98A2F6BB6F6}"/>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9690" cy="907415"/>
                    </a:xfrm>
                    <a:prstGeom prst="rect">
                      <a:avLst/>
                    </a:prstGeom>
                    <a:noFill/>
                  </pic:spPr>
                </pic:pic>
              </a:graphicData>
            </a:graphic>
            <wp14:sizeRelH relativeFrom="margin">
              <wp14:pctWidth>0</wp14:pctWidth>
            </wp14:sizeRelH>
            <wp14:sizeRelV relativeFrom="margin">
              <wp14:pctHeight>0</wp14:pctHeight>
            </wp14:sizeRelV>
          </wp:anchor>
        </w:drawing>
      </w:r>
      <w:r w:rsidRPr="00C7289D">
        <w:rPr>
          <w:rFonts w:eastAsiaTheme="minorEastAsia" w:cstheme="minorHAnsi"/>
          <w:b/>
          <w:bCs/>
          <w:color w:val="000000" w:themeColor="text1"/>
          <w:kern w:val="24"/>
          <w:sz w:val="24"/>
          <w:szCs w:val="24"/>
        </w:rPr>
        <w:t>Pastoral Care</w:t>
      </w:r>
      <w:r w:rsidRPr="00C7289D">
        <w:rPr>
          <w:rFonts w:eastAsiaTheme="minorEastAsia" w:cstheme="minorHAnsi"/>
          <w:color w:val="000000" w:themeColor="text1"/>
          <w:kern w:val="24"/>
          <w:sz w:val="24"/>
          <w:szCs w:val="24"/>
        </w:rPr>
        <w:t>:</w:t>
      </w:r>
    </w:p>
    <w:p w14:paraId="2380803C" w14:textId="77777777" w:rsidR="005E1327" w:rsidRPr="00C7289D" w:rsidRDefault="005E1327" w:rsidP="005E1327">
      <w:pPr>
        <w:rPr>
          <w:rFonts w:cstheme="minorHAnsi"/>
          <w:color w:val="000000"/>
          <w:sz w:val="24"/>
          <w:szCs w:val="24"/>
        </w:rPr>
      </w:pPr>
      <w:r w:rsidRPr="00C7289D">
        <w:rPr>
          <w:rFonts w:eastAsiaTheme="minorEastAsia" w:cstheme="minorHAnsi"/>
          <w:color w:val="000000" w:themeColor="text1"/>
          <w:kern w:val="24"/>
          <w:sz w:val="24"/>
          <w:szCs w:val="24"/>
        </w:rPr>
        <w:t xml:space="preserve">Listening attentively </w:t>
      </w:r>
      <w:r>
        <w:rPr>
          <w:rFonts w:eastAsiaTheme="minorEastAsia" w:cstheme="minorHAnsi"/>
          <w:color w:val="000000" w:themeColor="text1"/>
          <w:kern w:val="24"/>
          <w:sz w:val="24"/>
          <w:szCs w:val="24"/>
        </w:rPr>
        <w:t>and</w:t>
      </w:r>
      <w:r w:rsidRPr="00C7289D">
        <w:rPr>
          <w:rFonts w:eastAsiaTheme="minorEastAsia" w:cstheme="minorHAnsi"/>
          <w:color w:val="000000" w:themeColor="text1"/>
          <w:kern w:val="24"/>
          <w:sz w:val="24"/>
          <w:szCs w:val="24"/>
        </w:rPr>
        <w:t xml:space="preserve"> valuing people</w:t>
      </w:r>
      <w:r>
        <w:rPr>
          <w:rFonts w:eastAsiaTheme="minorEastAsia" w:cstheme="minorHAnsi"/>
          <w:color w:val="000000" w:themeColor="text1"/>
          <w:kern w:val="24"/>
          <w:sz w:val="24"/>
          <w:szCs w:val="24"/>
        </w:rPr>
        <w:t xml:space="preserve"> of all faiths and none. Accompanying people through loss and difficult times.</w:t>
      </w:r>
    </w:p>
    <w:p w14:paraId="53BB9C38" w14:textId="77777777" w:rsidR="00476ECB" w:rsidRDefault="00476ECB" w:rsidP="005E1327">
      <w:pPr>
        <w:rPr>
          <w:b/>
          <w:bCs/>
          <w:sz w:val="24"/>
          <w:szCs w:val="24"/>
        </w:rPr>
      </w:pPr>
    </w:p>
    <w:p w14:paraId="13C45039" w14:textId="0FB5FD1B" w:rsidR="005E1327" w:rsidRPr="00C7289D" w:rsidRDefault="005E1327" w:rsidP="005E1327">
      <w:pPr>
        <w:rPr>
          <w:b/>
          <w:bCs/>
          <w:sz w:val="24"/>
          <w:szCs w:val="24"/>
        </w:rPr>
      </w:pPr>
      <w:r w:rsidRPr="00C7289D">
        <w:rPr>
          <w:noProof/>
          <w:sz w:val="24"/>
          <w:szCs w:val="24"/>
        </w:rPr>
        <w:drawing>
          <wp:anchor distT="0" distB="0" distL="114300" distR="114300" simplePos="0" relativeHeight="251666432" behindDoc="1" locked="0" layoutInCell="1" allowOverlap="1" wp14:anchorId="40AD64D3" wp14:editId="50C0B3DA">
            <wp:simplePos x="0" y="0"/>
            <wp:positionH relativeFrom="margin">
              <wp:posOffset>3975735</wp:posOffset>
            </wp:positionH>
            <wp:positionV relativeFrom="paragraph">
              <wp:posOffset>206375</wp:posOffset>
            </wp:positionV>
            <wp:extent cx="1414145" cy="962660"/>
            <wp:effectExtent l="0" t="0" r="0" b="8890"/>
            <wp:wrapTight wrapText="bothSides">
              <wp:wrapPolygon edited="0">
                <wp:start x="0" y="0"/>
                <wp:lineTo x="0" y="21372"/>
                <wp:lineTo x="21241" y="21372"/>
                <wp:lineTo x="21241" y="0"/>
                <wp:lineTo x="0" y="0"/>
              </wp:wrapPolygon>
            </wp:wrapTight>
            <wp:docPr id="3078" name="Picture 6" descr="Spiritual Care in Nursing">
              <a:extLst xmlns:a="http://schemas.openxmlformats.org/drawingml/2006/main">
                <a:ext uri="{FF2B5EF4-FFF2-40B4-BE49-F238E27FC236}">
                  <a16:creationId xmlns:a16="http://schemas.microsoft.com/office/drawing/2014/main" id="{6A80180E-C8CA-F24B-BC10-7EE75D9540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Spiritual Care in Nursing">
                      <a:extLst>
                        <a:ext uri="{FF2B5EF4-FFF2-40B4-BE49-F238E27FC236}">
                          <a16:creationId xmlns:a16="http://schemas.microsoft.com/office/drawing/2014/main" id="{6A80180E-C8CA-F24B-BC10-7EE75D954066}"/>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r="26230"/>
                    <a:stretch/>
                  </pic:blipFill>
                  <pic:spPr bwMode="auto">
                    <a:xfrm>
                      <a:off x="0" y="0"/>
                      <a:ext cx="1414145" cy="962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4646B0" w14:textId="77777777" w:rsidR="005E1327" w:rsidRPr="00C7289D" w:rsidRDefault="005E1327" w:rsidP="005E1327">
      <w:pPr>
        <w:pStyle w:val="NormalWeb"/>
        <w:spacing w:before="0" w:beforeAutospacing="0" w:after="0" w:afterAutospacing="0"/>
      </w:pPr>
      <w:r w:rsidRPr="00C7289D">
        <w:rPr>
          <w:rFonts w:asciiTheme="minorHAnsi" w:eastAsiaTheme="minorEastAsia" w:hAnsi="Calibri" w:cstheme="minorBidi"/>
          <w:b/>
          <w:bCs/>
          <w:color w:val="000000" w:themeColor="text1"/>
          <w:kern w:val="24"/>
        </w:rPr>
        <w:t>Spiritual Care</w:t>
      </w:r>
      <w:r w:rsidRPr="00C7289D">
        <w:rPr>
          <w:rFonts w:asciiTheme="minorHAnsi" w:eastAsiaTheme="minorEastAsia" w:hAnsi="Calibri" w:cstheme="minorBidi"/>
          <w:color w:val="000000" w:themeColor="text1"/>
          <w:kern w:val="24"/>
        </w:rPr>
        <w:t>:</w:t>
      </w:r>
    </w:p>
    <w:p w14:paraId="3C12BFAE" w14:textId="77777777" w:rsidR="005E1327" w:rsidRPr="00C7289D" w:rsidRDefault="005E1327" w:rsidP="005E1327">
      <w:pPr>
        <w:pStyle w:val="NormalWeb"/>
        <w:spacing w:before="0" w:beforeAutospacing="0" w:after="0" w:afterAutospacing="0"/>
      </w:pPr>
      <w:r>
        <w:rPr>
          <w:rFonts w:asciiTheme="minorHAnsi" w:eastAsiaTheme="minorEastAsia" w:hAnsi="Calibri" w:cstheme="minorBidi"/>
          <w:color w:val="000000" w:themeColor="text1"/>
          <w:kern w:val="24"/>
        </w:rPr>
        <w:t xml:space="preserve">Helping people who lose </w:t>
      </w:r>
      <w:r w:rsidRPr="00C7289D">
        <w:rPr>
          <w:rFonts w:asciiTheme="minorHAnsi" w:eastAsiaTheme="minorEastAsia" w:hAnsi="Calibri" w:cstheme="minorBidi"/>
          <w:color w:val="000000" w:themeColor="text1"/>
          <w:kern w:val="24"/>
        </w:rPr>
        <w:t>meaning</w:t>
      </w:r>
      <w:r>
        <w:rPr>
          <w:rFonts w:asciiTheme="minorHAnsi" w:eastAsiaTheme="minorEastAsia" w:hAnsi="Calibri" w:cstheme="minorBidi"/>
          <w:color w:val="000000" w:themeColor="text1"/>
          <w:kern w:val="24"/>
        </w:rPr>
        <w:t xml:space="preserve">, purpose and </w:t>
      </w:r>
      <w:r w:rsidRPr="00C7289D">
        <w:rPr>
          <w:rFonts w:asciiTheme="minorHAnsi" w:eastAsiaTheme="minorEastAsia" w:hAnsi="Calibri" w:cstheme="minorBidi"/>
          <w:color w:val="000000" w:themeColor="text1"/>
          <w:kern w:val="24"/>
        </w:rPr>
        <w:t>hope</w:t>
      </w:r>
      <w:r>
        <w:rPr>
          <w:rFonts w:asciiTheme="minorHAnsi" w:eastAsiaTheme="minorEastAsia" w:hAnsi="Calibri" w:cstheme="minorBidi"/>
          <w:color w:val="000000" w:themeColor="text1"/>
          <w:kern w:val="24"/>
        </w:rPr>
        <w:t xml:space="preserve">. Supporting those who fear death, have regrets, or need strength. </w:t>
      </w:r>
    </w:p>
    <w:p w14:paraId="365045DC" w14:textId="15D6F11C" w:rsidR="005E1327" w:rsidRPr="00C7289D" w:rsidRDefault="005E1327" w:rsidP="005E1327">
      <w:pPr>
        <w:rPr>
          <w:b/>
          <w:bCs/>
          <w:sz w:val="24"/>
          <w:szCs w:val="24"/>
        </w:rPr>
      </w:pPr>
      <w:r>
        <w:rPr>
          <w:noProof/>
        </w:rPr>
        <w:drawing>
          <wp:anchor distT="0" distB="0" distL="114300" distR="114300" simplePos="0" relativeHeight="251667456" behindDoc="1" locked="0" layoutInCell="1" allowOverlap="1" wp14:anchorId="7A79562B" wp14:editId="3BADA594">
            <wp:simplePos x="0" y="0"/>
            <wp:positionH relativeFrom="margin">
              <wp:posOffset>-97155</wp:posOffset>
            </wp:positionH>
            <wp:positionV relativeFrom="paragraph">
              <wp:posOffset>309880</wp:posOffset>
            </wp:positionV>
            <wp:extent cx="1496060" cy="951865"/>
            <wp:effectExtent l="0" t="0" r="8890" b="635"/>
            <wp:wrapTight wrapText="bothSides">
              <wp:wrapPolygon edited="0">
                <wp:start x="0" y="0"/>
                <wp:lineTo x="0" y="21182"/>
                <wp:lineTo x="21453" y="21182"/>
                <wp:lineTo x="21453" y="0"/>
                <wp:lineTo x="0" y="0"/>
              </wp:wrapPolygon>
            </wp:wrapTight>
            <wp:docPr id="7172" name="Picture 4" descr="Flat lay of assortment of religious symbols">
              <a:extLst xmlns:a="http://schemas.openxmlformats.org/drawingml/2006/main">
                <a:ext uri="{FF2B5EF4-FFF2-40B4-BE49-F238E27FC236}">
                  <a16:creationId xmlns:a16="http://schemas.microsoft.com/office/drawing/2014/main" id="{F1708997-9926-F245-A419-FF1B2EB59E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descr="Flat lay of assortment of religious symbols">
                      <a:extLst>
                        <a:ext uri="{FF2B5EF4-FFF2-40B4-BE49-F238E27FC236}">
                          <a16:creationId xmlns:a16="http://schemas.microsoft.com/office/drawing/2014/main" id="{F1708997-9926-F245-A419-FF1B2EB59E99}"/>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948" t="19781" r="7328" b="11328"/>
                    <a:stretch/>
                  </pic:blipFill>
                  <pic:spPr bwMode="auto">
                    <a:xfrm>
                      <a:off x="0" y="0"/>
                      <a:ext cx="1496060" cy="951865"/>
                    </a:xfrm>
                    <a:prstGeom prst="rect">
                      <a:avLst/>
                    </a:prstGeom>
                    <a:noFill/>
                  </pic:spPr>
                </pic:pic>
              </a:graphicData>
            </a:graphic>
            <wp14:sizeRelH relativeFrom="margin">
              <wp14:pctWidth>0</wp14:pctWidth>
            </wp14:sizeRelH>
            <wp14:sizeRelV relativeFrom="margin">
              <wp14:pctHeight>0</wp14:pctHeight>
            </wp14:sizeRelV>
          </wp:anchor>
        </w:drawing>
      </w:r>
    </w:p>
    <w:p w14:paraId="3DA1A0D7" w14:textId="77777777" w:rsidR="005E1327" w:rsidRPr="005E1327" w:rsidRDefault="005E1327" w:rsidP="005E1327">
      <w:pPr>
        <w:spacing w:after="0"/>
        <w:rPr>
          <w:rFonts w:eastAsiaTheme="minorEastAsia" w:hAnsi="Calibri"/>
          <w:color w:val="000000" w:themeColor="text1"/>
          <w:kern w:val="24"/>
          <w:sz w:val="24"/>
          <w:szCs w:val="24"/>
        </w:rPr>
      </w:pPr>
      <w:r w:rsidRPr="005E1327">
        <w:rPr>
          <w:rFonts w:eastAsiaTheme="minorEastAsia" w:hAnsi="Calibri"/>
          <w:b/>
          <w:bCs/>
          <w:color w:val="000000" w:themeColor="text1"/>
          <w:kern w:val="24"/>
          <w:sz w:val="24"/>
          <w:szCs w:val="24"/>
        </w:rPr>
        <w:t>Religious Care</w:t>
      </w:r>
      <w:r w:rsidRPr="005E1327">
        <w:rPr>
          <w:rFonts w:eastAsiaTheme="minorEastAsia" w:hAnsi="Calibri"/>
          <w:color w:val="000000" w:themeColor="text1"/>
          <w:kern w:val="24"/>
          <w:sz w:val="24"/>
          <w:szCs w:val="24"/>
        </w:rPr>
        <w:t>:</w:t>
      </w:r>
    </w:p>
    <w:p w14:paraId="2B47BEF4" w14:textId="2F072666" w:rsidR="005E1327" w:rsidRDefault="005E1327" w:rsidP="005E1327">
      <w:pPr>
        <w:spacing w:after="0"/>
        <w:rPr>
          <w:rFonts w:eastAsiaTheme="minorEastAsia" w:hAnsi="Calibri"/>
          <w:color w:val="000000" w:themeColor="text1"/>
          <w:kern w:val="24"/>
          <w:sz w:val="24"/>
          <w:szCs w:val="24"/>
        </w:rPr>
      </w:pPr>
      <w:r w:rsidRPr="005E1327">
        <w:rPr>
          <w:rFonts w:eastAsiaTheme="minorEastAsia" w:hAnsi="Calibri"/>
          <w:color w:val="000000" w:themeColor="text1"/>
          <w:kern w:val="24"/>
          <w:sz w:val="24"/>
          <w:szCs w:val="24"/>
        </w:rPr>
        <w:t xml:space="preserve">For those who require it, we offer prayers, rituals such as Holy Communion, </w:t>
      </w:r>
      <w:r w:rsidR="00E35E61">
        <w:rPr>
          <w:rFonts w:eastAsiaTheme="minorEastAsia" w:hAnsi="Calibri"/>
          <w:color w:val="000000" w:themeColor="text1"/>
          <w:kern w:val="24"/>
          <w:sz w:val="24"/>
          <w:szCs w:val="24"/>
        </w:rPr>
        <w:t xml:space="preserve">religious </w:t>
      </w:r>
      <w:r w:rsidRPr="005E1327">
        <w:rPr>
          <w:rFonts w:eastAsiaTheme="minorEastAsia" w:hAnsi="Calibri"/>
          <w:color w:val="000000" w:themeColor="text1"/>
          <w:kern w:val="24"/>
          <w:sz w:val="24"/>
          <w:szCs w:val="24"/>
        </w:rPr>
        <w:t xml:space="preserve">services, end of life prayers and funerals, multi-faith support and links with community faith groups. </w:t>
      </w:r>
    </w:p>
    <w:p w14:paraId="62230340" w14:textId="77777777" w:rsidR="00B80061" w:rsidRDefault="00B80061" w:rsidP="005E1327">
      <w:pPr>
        <w:spacing w:after="0"/>
        <w:rPr>
          <w:rFonts w:eastAsiaTheme="minorEastAsia" w:hAnsi="Calibri"/>
          <w:color w:val="000000" w:themeColor="text1"/>
          <w:kern w:val="24"/>
          <w:sz w:val="24"/>
          <w:szCs w:val="24"/>
        </w:rPr>
      </w:pPr>
    </w:p>
    <w:p w14:paraId="6EAB3E3E" w14:textId="77777777" w:rsidR="00B80061" w:rsidRDefault="00B80061" w:rsidP="005E1327">
      <w:pPr>
        <w:spacing w:after="0"/>
        <w:rPr>
          <w:rFonts w:eastAsiaTheme="minorEastAsia" w:hAnsi="Calibri"/>
          <w:color w:val="000000" w:themeColor="text1"/>
          <w:kern w:val="24"/>
          <w:sz w:val="24"/>
          <w:szCs w:val="24"/>
        </w:rPr>
      </w:pPr>
    </w:p>
    <w:p w14:paraId="584F8962" w14:textId="77777777" w:rsidR="004567C5" w:rsidRDefault="004567C5" w:rsidP="005E1327">
      <w:pPr>
        <w:spacing w:after="0"/>
        <w:rPr>
          <w:rFonts w:eastAsiaTheme="minorEastAsia" w:hAnsi="Calibri"/>
          <w:color w:val="000000" w:themeColor="text1"/>
          <w:kern w:val="24"/>
          <w:sz w:val="24"/>
          <w:szCs w:val="24"/>
        </w:rPr>
      </w:pPr>
    </w:p>
    <w:p w14:paraId="543DC3E7" w14:textId="585FE5D0" w:rsidR="00B80061" w:rsidRDefault="00B80061" w:rsidP="00B80061">
      <w:pPr>
        <w:pStyle w:val="ListParagraph"/>
        <w:numPr>
          <w:ilvl w:val="0"/>
          <w:numId w:val="4"/>
        </w:numPr>
        <w:spacing w:after="0"/>
        <w:rPr>
          <w:b/>
          <w:bCs/>
          <w:sz w:val="24"/>
          <w:szCs w:val="24"/>
          <w:u w:val="single"/>
        </w:rPr>
      </w:pPr>
      <w:r w:rsidRPr="00B80061">
        <w:rPr>
          <w:b/>
          <w:bCs/>
          <w:sz w:val="24"/>
          <w:szCs w:val="24"/>
          <w:u w:val="single"/>
        </w:rPr>
        <w:t>What do our volunteers do?</w:t>
      </w:r>
    </w:p>
    <w:p w14:paraId="57D4126F" w14:textId="3330BEB6" w:rsidR="00B80061" w:rsidRDefault="00B80061" w:rsidP="00B80061">
      <w:pPr>
        <w:spacing w:after="0"/>
        <w:rPr>
          <w:b/>
          <w:bCs/>
          <w:sz w:val="24"/>
          <w:szCs w:val="24"/>
          <w:u w:val="single"/>
        </w:rPr>
      </w:pPr>
    </w:p>
    <w:p w14:paraId="1F506CE4" w14:textId="2931F571" w:rsidR="00B41F30" w:rsidRDefault="00B80061" w:rsidP="00B80061">
      <w:pPr>
        <w:spacing w:after="0"/>
        <w:rPr>
          <w:sz w:val="24"/>
          <w:szCs w:val="24"/>
        </w:rPr>
      </w:pPr>
      <w:r>
        <w:rPr>
          <w:sz w:val="24"/>
          <w:szCs w:val="24"/>
        </w:rPr>
        <w:t xml:space="preserve">Our volunteers are a valued part of the chaplaincy team and include people of different faiths and none. They contribute to patient care by generously giving their time each week to meet with and talk to patients on the wards, as well as </w:t>
      </w:r>
      <w:r w:rsidR="00E35E61">
        <w:rPr>
          <w:sz w:val="24"/>
          <w:szCs w:val="24"/>
        </w:rPr>
        <w:t xml:space="preserve">supporting </w:t>
      </w:r>
      <w:r>
        <w:rPr>
          <w:sz w:val="24"/>
          <w:szCs w:val="24"/>
        </w:rPr>
        <w:t>visitors</w:t>
      </w:r>
      <w:r w:rsidR="00E35E61">
        <w:rPr>
          <w:sz w:val="24"/>
          <w:szCs w:val="24"/>
        </w:rPr>
        <w:t>, carers</w:t>
      </w:r>
      <w:r>
        <w:rPr>
          <w:sz w:val="24"/>
          <w:szCs w:val="24"/>
        </w:rPr>
        <w:t xml:space="preserve"> and staff. </w:t>
      </w:r>
      <w:r w:rsidR="00E35E61">
        <w:rPr>
          <w:sz w:val="24"/>
          <w:szCs w:val="24"/>
        </w:rPr>
        <w:t>Our</w:t>
      </w:r>
      <w:r>
        <w:rPr>
          <w:sz w:val="24"/>
          <w:szCs w:val="24"/>
        </w:rPr>
        <w:t xml:space="preserve"> volunteers offer </w:t>
      </w:r>
      <w:r w:rsidR="00DB4F6C">
        <w:rPr>
          <w:sz w:val="24"/>
          <w:szCs w:val="24"/>
        </w:rPr>
        <w:t xml:space="preserve">a listening ear, </w:t>
      </w:r>
      <w:r>
        <w:rPr>
          <w:sz w:val="24"/>
          <w:szCs w:val="24"/>
        </w:rPr>
        <w:t xml:space="preserve">pastoral </w:t>
      </w:r>
      <w:r w:rsidR="00E35E61">
        <w:rPr>
          <w:sz w:val="24"/>
          <w:szCs w:val="24"/>
        </w:rPr>
        <w:t xml:space="preserve">and </w:t>
      </w:r>
      <w:r>
        <w:rPr>
          <w:sz w:val="24"/>
          <w:szCs w:val="24"/>
        </w:rPr>
        <w:t>emotional support</w:t>
      </w:r>
      <w:r w:rsidR="00DB4F6C">
        <w:rPr>
          <w:sz w:val="24"/>
          <w:szCs w:val="24"/>
        </w:rPr>
        <w:t xml:space="preserve">. </w:t>
      </w:r>
      <w:r w:rsidR="00E35E61">
        <w:rPr>
          <w:sz w:val="24"/>
          <w:szCs w:val="24"/>
        </w:rPr>
        <w:t>They also offer spiritual care by tending to a patient’s spiritual needs</w:t>
      </w:r>
      <w:r w:rsidR="004567C5">
        <w:rPr>
          <w:sz w:val="24"/>
          <w:szCs w:val="24"/>
        </w:rPr>
        <w:t xml:space="preserve"> and being a comforting presence</w:t>
      </w:r>
      <w:r w:rsidR="00E35E61">
        <w:rPr>
          <w:sz w:val="24"/>
          <w:szCs w:val="24"/>
        </w:rPr>
        <w:t>, whether th</w:t>
      </w:r>
      <w:r w:rsidR="004567C5">
        <w:rPr>
          <w:sz w:val="24"/>
          <w:szCs w:val="24"/>
        </w:rPr>
        <w:t xml:space="preserve">eir needs </w:t>
      </w:r>
      <w:r w:rsidR="00E35E61">
        <w:rPr>
          <w:sz w:val="24"/>
          <w:szCs w:val="24"/>
        </w:rPr>
        <w:t xml:space="preserve">are realised in a religious way or not. </w:t>
      </w:r>
      <w:r>
        <w:rPr>
          <w:sz w:val="24"/>
          <w:szCs w:val="24"/>
        </w:rPr>
        <w:t xml:space="preserve">Some volunteers will offer prayers and share Holy Communion with patients who have consented to </w:t>
      </w:r>
      <w:r w:rsidR="00E35E61">
        <w:rPr>
          <w:sz w:val="24"/>
          <w:szCs w:val="24"/>
        </w:rPr>
        <w:t xml:space="preserve">religious or </w:t>
      </w:r>
      <w:r w:rsidR="004567C5">
        <w:rPr>
          <w:sz w:val="24"/>
          <w:szCs w:val="24"/>
        </w:rPr>
        <w:t>faith-based</w:t>
      </w:r>
      <w:r w:rsidR="00E35E61">
        <w:rPr>
          <w:sz w:val="24"/>
          <w:szCs w:val="24"/>
        </w:rPr>
        <w:t xml:space="preserve"> support.</w:t>
      </w:r>
      <w:r>
        <w:rPr>
          <w:sz w:val="24"/>
          <w:szCs w:val="24"/>
        </w:rPr>
        <w:t xml:space="preserve"> Our volunteers </w:t>
      </w:r>
      <w:r w:rsidR="00B41F30">
        <w:rPr>
          <w:sz w:val="24"/>
          <w:szCs w:val="24"/>
        </w:rPr>
        <w:t xml:space="preserve">may also help with, or attend, the weekly service in the hospital chapel. </w:t>
      </w:r>
    </w:p>
    <w:p w14:paraId="7B8C21A4" w14:textId="77777777" w:rsidR="00B41F30" w:rsidRDefault="00B41F30" w:rsidP="00B80061">
      <w:pPr>
        <w:spacing w:after="0"/>
        <w:rPr>
          <w:sz w:val="24"/>
          <w:szCs w:val="24"/>
        </w:rPr>
      </w:pPr>
    </w:p>
    <w:p w14:paraId="715130A9" w14:textId="0FAECE07" w:rsidR="00F13D13" w:rsidRDefault="00A96EDF" w:rsidP="00B80061">
      <w:pPr>
        <w:spacing w:after="0"/>
        <w:rPr>
          <w:sz w:val="24"/>
          <w:szCs w:val="24"/>
        </w:rPr>
      </w:pPr>
      <w:r>
        <w:rPr>
          <w:rFonts w:ascii="Times New Roman" w:eastAsia="Times New Roman" w:hAnsi="Times New Roman" w:cs="Times New Roman"/>
          <w:noProof/>
          <w:kern w:val="0"/>
          <w:sz w:val="24"/>
          <w:szCs w:val="24"/>
          <w:lang w:eastAsia="en-GB"/>
        </w:rPr>
        <w:drawing>
          <wp:anchor distT="0" distB="0" distL="114300" distR="114300" simplePos="0" relativeHeight="251670528" behindDoc="1" locked="0" layoutInCell="1" allowOverlap="1" wp14:anchorId="0D4721EF" wp14:editId="282BFBFB">
            <wp:simplePos x="0" y="0"/>
            <wp:positionH relativeFrom="margin">
              <wp:posOffset>3368675</wp:posOffset>
            </wp:positionH>
            <wp:positionV relativeFrom="paragraph">
              <wp:posOffset>11430</wp:posOffset>
            </wp:positionV>
            <wp:extent cx="2486025" cy="1657350"/>
            <wp:effectExtent l="0" t="0" r="9525" b="0"/>
            <wp:wrapTight wrapText="bothSides">
              <wp:wrapPolygon edited="0">
                <wp:start x="0" y="0"/>
                <wp:lineTo x="0" y="21352"/>
                <wp:lineTo x="21517" y="21352"/>
                <wp:lineTo x="21517" y="0"/>
                <wp:lineTo x="0" y="0"/>
              </wp:wrapPolygon>
            </wp:wrapTight>
            <wp:docPr id="2018108349" name="Picture 5" descr="A person walking in a hospital hal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08349" name="Picture 5" descr="A person walking in a hospital hallway&#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6025" cy="1657350"/>
                    </a:xfrm>
                    <a:prstGeom prst="rect">
                      <a:avLst/>
                    </a:prstGeom>
                  </pic:spPr>
                </pic:pic>
              </a:graphicData>
            </a:graphic>
            <wp14:sizeRelH relativeFrom="margin">
              <wp14:pctWidth>0</wp14:pctWidth>
            </wp14:sizeRelH>
            <wp14:sizeRelV relativeFrom="margin">
              <wp14:pctHeight>0</wp14:pctHeight>
            </wp14:sizeRelV>
          </wp:anchor>
        </w:drawing>
      </w:r>
      <w:r w:rsidR="00F13D13">
        <w:rPr>
          <w:sz w:val="24"/>
          <w:szCs w:val="24"/>
        </w:rPr>
        <w:t xml:space="preserve">We ask for a </w:t>
      </w:r>
      <w:r w:rsidR="0061734A">
        <w:rPr>
          <w:sz w:val="24"/>
          <w:szCs w:val="24"/>
        </w:rPr>
        <w:t xml:space="preserve">weekly </w:t>
      </w:r>
      <w:r w:rsidR="00F13D13">
        <w:rPr>
          <w:sz w:val="24"/>
          <w:szCs w:val="24"/>
        </w:rPr>
        <w:t xml:space="preserve">commitment of </w:t>
      </w:r>
      <w:r w:rsidR="0061734A">
        <w:rPr>
          <w:sz w:val="24"/>
          <w:szCs w:val="24"/>
        </w:rPr>
        <w:t>2-3 hour</w:t>
      </w:r>
      <w:r w:rsidR="009743E8">
        <w:rPr>
          <w:sz w:val="24"/>
          <w:szCs w:val="24"/>
        </w:rPr>
        <w:t>s</w:t>
      </w:r>
      <w:r w:rsidR="0061734A">
        <w:rPr>
          <w:sz w:val="24"/>
          <w:szCs w:val="24"/>
        </w:rPr>
        <w:t xml:space="preserve"> on an agreed day, for </w:t>
      </w:r>
      <w:r w:rsidR="00F13D13">
        <w:rPr>
          <w:sz w:val="24"/>
          <w:szCs w:val="24"/>
        </w:rPr>
        <w:t>at least six months</w:t>
      </w:r>
      <w:r w:rsidR="0061734A">
        <w:rPr>
          <w:sz w:val="24"/>
          <w:szCs w:val="24"/>
        </w:rPr>
        <w:t xml:space="preserve">. Due to continuity </w:t>
      </w:r>
      <w:r w:rsidR="009743E8">
        <w:rPr>
          <w:sz w:val="24"/>
          <w:szCs w:val="24"/>
        </w:rPr>
        <w:t xml:space="preserve">and the time spent in training for this role, </w:t>
      </w:r>
      <w:r w:rsidR="0061734A">
        <w:rPr>
          <w:sz w:val="24"/>
          <w:szCs w:val="24"/>
        </w:rPr>
        <w:t xml:space="preserve">we particularly welcome those who </w:t>
      </w:r>
      <w:proofErr w:type="gramStart"/>
      <w:r w:rsidR="0061734A">
        <w:rPr>
          <w:sz w:val="24"/>
          <w:szCs w:val="24"/>
        </w:rPr>
        <w:t>are able to</w:t>
      </w:r>
      <w:proofErr w:type="gramEnd"/>
      <w:r w:rsidR="0061734A">
        <w:rPr>
          <w:sz w:val="24"/>
          <w:szCs w:val="24"/>
        </w:rPr>
        <w:t xml:space="preserve"> volunteer their time for longer than six months.</w:t>
      </w:r>
      <w:r w:rsidR="00F13D13">
        <w:rPr>
          <w:sz w:val="24"/>
          <w:szCs w:val="24"/>
        </w:rPr>
        <w:t xml:space="preserve"> </w:t>
      </w:r>
    </w:p>
    <w:p w14:paraId="62488E0D" w14:textId="77777777" w:rsidR="00F13D13" w:rsidRDefault="00F13D13" w:rsidP="00B80061">
      <w:pPr>
        <w:spacing w:after="0"/>
        <w:rPr>
          <w:sz w:val="24"/>
          <w:szCs w:val="24"/>
        </w:rPr>
      </w:pPr>
    </w:p>
    <w:p w14:paraId="708FF482" w14:textId="52C4C864" w:rsidR="00B80061" w:rsidRDefault="00DB4F6C" w:rsidP="00B80061">
      <w:pPr>
        <w:spacing w:after="0"/>
        <w:rPr>
          <w:sz w:val="24"/>
          <w:szCs w:val="24"/>
        </w:rPr>
      </w:pPr>
      <w:r>
        <w:rPr>
          <w:sz w:val="24"/>
          <w:szCs w:val="24"/>
        </w:rPr>
        <w:t>We are moving towards our volunteers having a specific ward to visit</w:t>
      </w:r>
      <w:r w:rsidR="00B41F30">
        <w:rPr>
          <w:sz w:val="24"/>
          <w:szCs w:val="24"/>
        </w:rPr>
        <w:t>, which is a good way to build relationships with staff</w:t>
      </w:r>
      <w:r w:rsidR="00BB2CF3">
        <w:rPr>
          <w:sz w:val="24"/>
          <w:szCs w:val="24"/>
        </w:rPr>
        <w:t xml:space="preserve">. </w:t>
      </w:r>
      <w:r w:rsidR="00B41F30">
        <w:rPr>
          <w:sz w:val="24"/>
          <w:szCs w:val="24"/>
        </w:rPr>
        <w:t xml:space="preserve">We ask volunteers to document who has been seen each time they visit and to feedback any issues or key information which a chaplain may need to know or follow up on. We also ask volunteers </w:t>
      </w:r>
      <w:r w:rsidR="00B41F30">
        <w:rPr>
          <w:sz w:val="24"/>
          <w:szCs w:val="24"/>
        </w:rPr>
        <w:lastRenderedPageBreak/>
        <w:t>to debrief with the staff team if there has been an upsetting or difficult encounter with a patient</w:t>
      </w:r>
      <w:r w:rsidR="004567C5">
        <w:rPr>
          <w:sz w:val="24"/>
          <w:szCs w:val="24"/>
        </w:rPr>
        <w:t>, visitor or staff member</w:t>
      </w:r>
      <w:r w:rsidR="00B41F30">
        <w:rPr>
          <w:sz w:val="24"/>
          <w:szCs w:val="24"/>
        </w:rPr>
        <w:t xml:space="preserve">. </w:t>
      </w:r>
    </w:p>
    <w:p w14:paraId="0750C5F6" w14:textId="77777777" w:rsidR="00B41F30" w:rsidRDefault="00B41F30" w:rsidP="00B80061">
      <w:pPr>
        <w:spacing w:after="0"/>
        <w:rPr>
          <w:sz w:val="24"/>
          <w:szCs w:val="24"/>
        </w:rPr>
      </w:pPr>
    </w:p>
    <w:p w14:paraId="34FF4F66" w14:textId="2B418D4F" w:rsidR="00B41F30" w:rsidRDefault="00B41F30" w:rsidP="00F30235">
      <w:pPr>
        <w:spacing w:after="0" w:line="276" w:lineRule="auto"/>
        <w:rPr>
          <w:sz w:val="24"/>
          <w:szCs w:val="24"/>
        </w:rPr>
      </w:pPr>
      <w:r>
        <w:rPr>
          <w:sz w:val="24"/>
          <w:szCs w:val="24"/>
        </w:rPr>
        <w:t>As well as providing initial training and shadowing with other volunteers, we also hold regular volunteer meetings, both in localities and as a whole group across the trust</w:t>
      </w:r>
      <w:r w:rsidR="004567C5">
        <w:rPr>
          <w:sz w:val="24"/>
          <w:szCs w:val="24"/>
        </w:rPr>
        <w:t xml:space="preserve"> (online or in person)</w:t>
      </w:r>
      <w:r>
        <w:rPr>
          <w:sz w:val="24"/>
          <w:szCs w:val="24"/>
        </w:rPr>
        <w:t xml:space="preserve">. These meetings are an important opportunity for volunteers to connect </w:t>
      </w:r>
      <w:r w:rsidR="004D118A">
        <w:rPr>
          <w:sz w:val="24"/>
          <w:szCs w:val="24"/>
        </w:rPr>
        <w:t xml:space="preserve">with </w:t>
      </w:r>
      <w:r>
        <w:rPr>
          <w:sz w:val="24"/>
          <w:szCs w:val="24"/>
        </w:rPr>
        <w:t>one another, as well as to be supported and receive updates and training.</w:t>
      </w:r>
    </w:p>
    <w:p w14:paraId="77770BDC" w14:textId="77777777" w:rsidR="00476ECB" w:rsidRDefault="00476ECB" w:rsidP="00F30235">
      <w:pPr>
        <w:spacing w:after="0" w:line="276" w:lineRule="auto"/>
        <w:rPr>
          <w:sz w:val="24"/>
          <w:szCs w:val="24"/>
        </w:rPr>
      </w:pPr>
    </w:p>
    <w:p w14:paraId="69CB0132" w14:textId="77777777" w:rsidR="004D118A" w:rsidRDefault="004D118A" w:rsidP="00B80061">
      <w:pPr>
        <w:spacing w:after="0"/>
        <w:rPr>
          <w:sz w:val="24"/>
          <w:szCs w:val="24"/>
        </w:rPr>
      </w:pPr>
    </w:p>
    <w:p w14:paraId="02C87A22" w14:textId="5C9A2B57" w:rsidR="005E1327" w:rsidRDefault="004D118A" w:rsidP="005E1327">
      <w:pPr>
        <w:pStyle w:val="ListParagraph"/>
        <w:numPr>
          <w:ilvl w:val="0"/>
          <w:numId w:val="4"/>
        </w:numPr>
        <w:spacing w:after="0"/>
        <w:rPr>
          <w:b/>
          <w:bCs/>
          <w:sz w:val="24"/>
          <w:szCs w:val="24"/>
          <w:u w:val="single"/>
        </w:rPr>
      </w:pPr>
      <w:r w:rsidRPr="004D118A">
        <w:rPr>
          <w:b/>
          <w:bCs/>
          <w:sz w:val="24"/>
          <w:szCs w:val="24"/>
          <w:u w:val="single"/>
        </w:rPr>
        <w:t>What skills does a volunteer need?</w:t>
      </w:r>
    </w:p>
    <w:p w14:paraId="66EE01FD" w14:textId="77777777" w:rsidR="004D118A" w:rsidRPr="004D118A" w:rsidRDefault="004D118A" w:rsidP="004D118A">
      <w:pPr>
        <w:pStyle w:val="ListParagraph"/>
        <w:spacing w:after="0"/>
        <w:rPr>
          <w:b/>
          <w:bCs/>
          <w:sz w:val="24"/>
          <w:szCs w:val="24"/>
          <w:u w:val="single"/>
        </w:rPr>
      </w:pPr>
    </w:p>
    <w:p w14:paraId="2EF029BF" w14:textId="4829DE12" w:rsidR="00F30235" w:rsidRDefault="00A67618" w:rsidP="00F30235">
      <w:pPr>
        <w:widowControl w:val="0"/>
        <w:spacing w:after="0" w:line="276" w:lineRule="auto"/>
        <w:rPr>
          <w:rFonts w:cs="Arial"/>
          <w:sz w:val="24"/>
          <w:szCs w:val="24"/>
        </w:rPr>
      </w:pPr>
      <w:r>
        <w:rPr>
          <w:rFonts w:cs="Arial"/>
          <w:sz w:val="24"/>
          <w:szCs w:val="24"/>
        </w:rPr>
        <w:t>All of our chaplaincy volunteers offer pastoral/emotional and spiritual support</w:t>
      </w:r>
      <w:r w:rsidR="00A75305">
        <w:rPr>
          <w:rFonts w:cs="Arial"/>
          <w:sz w:val="24"/>
          <w:szCs w:val="24"/>
        </w:rPr>
        <w:t xml:space="preserve">, whether or not a person is religious. </w:t>
      </w:r>
      <w:r>
        <w:rPr>
          <w:rFonts w:cs="Arial"/>
          <w:sz w:val="24"/>
          <w:szCs w:val="24"/>
        </w:rPr>
        <w:t xml:space="preserve"> </w:t>
      </w:r>
      <w:r w:rsidR="00A75305">
        <w:rPr>
          <w:rFonts w:cs="Arial"/>
          <w:sz w:val="24"/>
          <w:szCs w:val="24"/>
        </w:rPr>
        <w:t>This means coping with people’s emotions and supporting them through spiritual distress, such as the loss of hope and meaning</w:t>
      </w:r>
      <w:r w:rsidR="004567C5">
        <w:rPr>
          <w:rFonts w:cs="Arial"/>
          <w:sz w:val="24"/>
          <w:szCs w:val="24"/>
        </w:rPr>
        <w:t>, and fear of the future</w:t>
      </w:r>
      <w:r w:rsidR="00A75305">
        <w:rPr>
          <w:rFonts w:cs="Arial"/>
          <w:sz w:val="24"/>
          <w:szCs w:val="24"/>
        </w:rPr>
        <w:t>. Our volunteers therefore</w:t>
      </w:r>
      <w:r>
        <w:rPr>
          <w:rFonts w:cs="Arial"/>
          <w:sz w:val="24"/>
          <w:szCs w:val="24"/>
        </w:rPr>
        <w:t xml:space="preserve"> </w:t>
      </w:r>
      <w:r w:rsidR="004D118A" w:rsidRPr="00F30235">
        <w:rPr>
          <w:rFonts w:cs="Arial"/>
          <w:sz w:val="24"/>
          <w:szCs w:val="24"/>
        </w:rPr>
        <w:t xml:space="preserve">need to </w:t>
      </w:r>
      <w:r w:rsidR="00A75305">
        <w:rPr>
          <w:rFonts w:cs="Arial"/>
          <w:sz w:val="24"/>
          <w:szCs w:val="24"/>
        </w:rPr>
        <w:t xml:space="preserve">have excellent communication skills and </w:t>
      </w:r>
      <w:r w:rsidR="004D118A" w:rsidRPr="00F30235">
        <w:rPr>
          <w:rFonts w:cs="Arial"/>
          <w:sz w:val="24"/>
          <w:szCs w:val="24"/>
        </w:rPr>
        <w:t>be able to relate to people of all ages and walks of life. They need to be excellent listeners who listen without judgment or giv</w:t>
      </w:r>
      <w:r w:rsidR="00EB19DA" w:rsidRPr="00F30235">
        <w:rPr>
          <w:rFonts w:cs="Arial"/>
          <w:sz w:val="24"/>
          <w:szCs w:val="24"/>
        </w:rPr>
        <w:t>ing</w:t>
      </w:r>
      <w:r w:rsidR="004D118A" w:rsidRPr="00F30235">
        <w:rPr>
          <w:rFonts w:cs="Arial"/>
          <w:sz w:val="24"/>
          <w:szCs w:val="24"/>
        </w:rPr>
        <w:t xml:space="preserve"> advice</w:t>
      </w:r>
      <w:r w:rsidR="00F30235">
        <w:rPr>
          <w:rFonts w:cs="Arial"/>
          <w:sz w:val="24"/>
          <w:szCs w:val="24"/>
        </w:rPr>
        <w:t>, as well as being a gentle, comforting presence.</w:t>
      </w:r>
      <w:r w:rsidR="00F30235" w:rsidRPr="00F30235">
        <w:rPr>
          <w:rFonts w:cs="Arial"/>
          <w:sz w:val="24"/>
          <w:szCs w:val="24"/>
        </w:rPr>
        <w:t xml:space="preserve"> </w:t>
      </w:r>
      <w:r w:rsidR="00F30235">
        <w:rPr>
          <w:rFonts w:cs="Arial"/>
          <w:sz w:val="24"/>
          <w:szCs w:val="24"/>
        </w:rPr>
        <w:t xml:space="preserve">Volunteers need to </w:t>
      </w:r>
      <w:r w:rsidR="00F30235" w:rsidRPr="00F30235">
        <w:rPr>
          <w:rFonts w:cs="Arial"/>
          <w:sz w:val="24"/>
          <w:szCs w:val="24"/>
        </w:rPr>
        <w:t>present a professional, friendly and caring approach to patients, relatives, carers, clinical and other staff.</w:t>
      </w:r>
      <w:r w:rsidR="00F30235">
        <w:rPr>
          <w:rFonts w:cs="Arial"/>
          <w:sz w:val="24"/>
          <w:szCs w:val="24"/>
        </w:rPr>
        <w:t xml:space="preserve"> They also need to uphold the Trust values of kindness, openness and excellence. </w:t>
      </w:r>
    </w:p>
    <w:p w14:paraId="241EF565" w14:textId="77777777" w:rsidR="00F30235" w:rsidRDefault="00F30235" w:rsidP="00F30235">
      <w:pPr>
        <w:widowControl w:val="0"/>
        <w:spacing w:after="0" w:line="276" w:lineRule="auto"/>
        <w:rPr>
          <w:rFonts w:cs="Arial"/>
          <w:sz w:val="24"/>
          <w:szCs w:val="24"/>
        </w:rPr>
      </w:pPr>
    </w:p>
    <w:p w14:paraId="00DC7915" w14:textId="4CA6EB6E" w:rsidR="00A96EDF" w:rsidRDefault="00A96EDF" w:rsidP="005E1327">
      <w:pPr>
        <w:rPr>
          <w:rFonts w:cs="Arial"/>
          <w:sz w:val="24"/>
          <w:szCs w:val="24"/>
        </w:rPr>
      </w:pPr>
      <w:r>
        <w:rPr>
          <w:rFonts w:ascii="Times New Roman" w:eastAsia="Times New Roman" w:hAnsi="Times New Roman" w:cs="Times New Roman"/>
          <w:noProof/>
          <w:kern w:val="0"/>
          <w:sz w:val="24"/>
          <w:szCs w:val="24"/>
          <w:lang w:eastAsia="en-GB"/>
        </w:rPr>
        <w:drawing>
          <wp:anchor distT="0" distB="0" distL="114300" distR="114300" simplePos="0" relativeHeight="251668480" behindDoc="1" locked="0" layoutInCell="1" allowOverlap="1" wp14:anchorId="1A020551" wp14:editId="65F2FAA7">
            <wp:simplePos x="0" y="0"/>
            <wp:positionH relativeFrom="margin">
              <wp:align>left</wp:align>
            </wp:positionH>
            <wp:positionV relativeFrom="paragraph">
              <wp:posOffset>576414</wp:posOffset>
            </wp:positionV>
            <wp:extent cx="2377152" cy="1582310"/>
            <wp:effectExtent l="0" t="0" r="4445" b="0"/>
            <wp:wrapTight wrapText="bothSides">
              <wp:wrapPolygon edited="0">
                <wp:start x="0" y="0"/>
                <wp:lineTo x="0" y="21331"/>
                <wp:lineTo x="21467" y="21331"/>
                <wp:lineTo x="21467" y="0"/>
                <wp:lineTo x="0" y="0"/>
              </wp:wrapPolygon>
            </wp:wrapTight>
            <wp:docPr id="1351849678" name="Picture 3" descr="Close-up of a hand holding a iv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49678" name="Picture 3" descr="Close-up of a hand holding a iv tub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7152" cy="1582310"/>
                    </a:xfrm>
                    <a:prstGeom prst="rect">
                      <a:avLst/>
                    </a:prstGeom>
                  </pic:spPr>
                </pic:pic>
              </a:graphicData>
            </a:graphic>
          </wp:anchor>
        </w:drawing>
      </w:r>
      <w:r w:rsidR="00F30235">
        <w:rPr>
          <w:rFonts w:cs="Arial"/>
          <w:sz w:val="24"/>
          <w:szCs w:val="24"/>
        </w:rPr>
        <w:t xml:space="preserve">Patients can often be distressed in hospital and so our volunteers need to be resilient to cope with potentially difficult situations and conversations. </w:t>
      </w:r>
      <w:r w:rsidR="00A67618">
        <w:rPr>
          <w:rFonts w:cs="Arial"/>
          <w:sz w:val="24"/>
          <w:szCs w:val="24"/>
        </w:rPr>
        <w:t xml:space="preserve">Patients may also want to talk about difficult topics including end of life, </w:t>
      </w:r>
      <w:r w:rsidR="00A75305">
        <w:rPr>
          <w:rFonts w:cs="Arial"/>
          <w:sz w:val="24"/>
          <w:szCs w:val="24"/>
        </w:rPr>
        <w:t xml:space="preserve">their </w:t>
      </w:r>
      <w:r w:rsidR="00A67618">
        <w:rPr>
          <w:rFonts w:cs="Arial"/>
          <w:sz w:val="24"/>
          <w:szCs w:val="24"/>
        </w:rPr>
        <w:t xml:space="preserve">funeral, </w:t>
      </w:r>
      <w:r w:rsidR="00A75305">
        <w:rPr>
          <w:rFonts w:cs="Arial"/>
          <w:sz w:val="24"/>
          <w:szCs w:val="24"/>
        </w:rPr>
        <w:t>their suffering</w:t>
      </w:r>
      <w:r w:rsidR="004567C5">
        <w:rPr>
          <w:rFonts w:cs="Arial"/>
          <w:sz w:val="24"/>
          <w:szCs w:val="24"/>
        </w:rPr>
        <w:t xml:space="preserve"> or diagnosis</w:t>
      </w:r>
      <w:r w:rsidR="00A75305">
        <w:rPr>
          <w:rFonts w:cs="Arial"/>
          <w:sz w:val="24"/>
          <w:szCs w:val="24"/>
        </w:rPr>
        <w:t xml:space="preserve">, </w:t>
      </w:r>
      <w:r w:rsidR="00A67618">
        <w:rPr>
          <w:rFonts w:cs="Arial"/>
          <w:sz w:val="24"/>
          <w:szCs w:val="24"/>
        </w:rPr>
        <w:t xml:space="preserve">family issues and life regrets. Empathetic listening, good communication and resilience are again needed. </w:t>
      </w:r>
      <w:r w:rsidR="00225993">
        <w:rPr>
          <w:rFonts w:cs="Arial"/>
          <w:sz w:val="24"/>
          <w:szCs w:val="24"/>
        </w:rPr>
        <w:t>S</w:t>
      </w:r>
      <w:r w:rsidR="004567C5">
        <w:rPr>
          <w:rFonts w:cs="Arial"/>
          <w:sz w:val="24"/>
          <w:szCs w:val="24"/>
        </w:rPr>
        <w:t>ome s</w:t>
      </w:r>
      <w:r w:rsidR="00225993">
        <w:rPr>
          <w:rFonts w:cs="Arial"/>
          <w:sz w:val="24"/>
          <w:szCs w:val="24"/>
        </w:rPr>
        <w:t xml:space="preserve">ights and smells can also be a challenge on the wards, so </w:t>
      </w:r>
      <w:r w:rsidR="004567C5">
        <w:rPr>
          <w:rFonts w:cs="Arial"/>
          <w:sz w:val="24"/>
          <w:szCs w:val="24"/>
        </w:rPr>
        <w:t>a strong stomach may be</w:t>
      </w:r>
      <w:r w:rsidR="00225993">
        <w:rPr>
          <w:rFonts w:cs="Arial"/>
          <w:sz w:val="24"/>
          <w:szCs w:val="24"/>
        </w:rPr>
        <w:t xml:space="preserve"> necessary. </w:t>
      </w:r>
      <w:r w:rsidR="00452698">
        <w:rPr>
          <w:rFonts w:cs="Arial"/>
          <w:sz w:val="24"/>
          <w:szCs w:val="24"/>
        </w:rPr>
        <w:t xml:space="preserve">Volunteers also need to be in good physical health to travel around the wards and potentially stand for periods of time. </w:t>
      </w:r>
    </w:p>
    <w:p w14:paraId="5D5FC842" w14:textId="45CCB40A" w:rsidR="00482431" w:rsidRDefault="00AC02D0" w:rsidP="00A75305">
      <w:pPr>
        <w:rPr>
          <w:rFonts w:cs="Arial"/>
          <w:sz w:val="24"/>
          <w:szCs w:val="24"/>
        </w:rPr>
      </w:pPr>
      <w:r>
        <w:rPr>
          <w:rFonts w:cs="Arial"/>
          <w:sz w:val="24"/>
          <w:szCs w:val="24"/>
        </w:rPr>
        <w:t xml:space="preserve">Some of our volunteers offer religious support in terms of having faith-based conversations, praying with a patient and sharing Holy Communion. </w:t>
      </w:r>
      <w:r w:rsidRPr="00AC02D0">
        <w:rPr>
          <w:rFonts w:cs="Arial"/>
          <w:sz w:val="24"/>
          <w:szCs w:val="24"/>
        </w:rPr>
        <w:t xml:space="preserve">Any volunteer who offers such support should be </w:t>
      </w:r>
      <w:r w:rsidR="00A75305">
        <w:rPr>
          <w:rFonts w:cs="Arial"/>
          <w:sz w:val="24"/>
          <w:szCs w:val="24"/>
        </w:rPr>
        <w:t xml:space="preserve">in good standing within their faith or belief group. They should be </w:t>
      </w:r>
      <w:r w:rsidRPr="00AC02D0">
        <w:rPr>
          <w:rFonts w:cs="Arial"/>
          <w:sz w:val="24"/>
          <w:szCs w:val="24"/>
        </w:rPr>
        <w:t xml:space="preserve">rooted in a personal faith or conviction that sustains their personal integrity and who can articulate their </w:t>
      </w:r>
      <w:r w:rsidR="00A67618">
        <w:rPr>
          <w:rFonts w:cs="Arial"/>
          <w:sz w:val="24"/>
          <w:szCs w:val="24"/>
        </w:rPr>
        <w:t xml:space="preserve">own </w:t>
      </w:r>
      <w:r w:rsidRPr="00AC02D0">
        <w:rPr>
          <w:rFonts w:cs="Arial"/>
          <w:sz w:val="24"/>
          <w:szCs w:val="24"/>
        </w:rPr>
        <w:t>faith or belief, whilst respecting other’s views.</w:t>
      </w:r>
      <w:r w:rsidR="00A67618">
        <w:rPr>
          <w:rFonts w:cs="Arial"/>
          <w:sz w:val="24"/>
          <w:szCs w:val="24"/>
        </w:rPr>
        <w:t xml:space="preserve"> </w:t>
      </w:r>
      <w:r w:rsidR="00A75305">
        <w:rPr>
          <w:rFonts w:cs="Arial"/>
          <w:sz w:val="24"/>
          <w:szCs w:val="24"/>
        </w:rPr>
        <w:t xml:space="preserve">They also need to have the confidence to pray </w:t>
      </w:r>
      <w:r w:rsidR="004567C5">
        <w:rPr>
          <w:rFonts w:cs="Arial"/>
          <w:sz w:val="24"/>
          <w:szCs w:val="24"/>
        </w:rPr>
        <w:t xml:space="preserve">and share Holy Communion </w:t>
      </w:r>
      <w:r w:rsidR="00A75305">
        <w:rPr>
          <w:rFonts w:cs="Arial"/>
          <w:sz w:val="24"/>
          <w:szCs w:val="24"/>
        </w:rPr>
        <w:t>amidst a busy ward</w:t>
      </w:r>
      <w:r w:rsidR="004567C5">
        <w:rPr>
          <w:rFonts w:cs="Arial"/>
          <w:sz w:val="24"/>
          <w:szCs w:val="24"/>
        </w:rPr>
        <w:t>,</w:t>
      </w:r>
      <w:r w:rsidR="00A75305">
        <w:rPr>
          <w:rFonts w:cs="Arial"/>
          <w:sz w:val="24"/>
          <w:szCs w:val="24"/>
        </w:rPr>
        <w:t xml:space="preserve"> and </w:t>
      </w:r>
      <w:r w:rsidR="004567C5">
        <w:rPr>
          <w:rFonts w:cs="Arial"/>
          <w:sz w:val="24"/>
          <w:szCs w:val="24"/>
        </w:rPr>
        <w:t xml:space="preserve">to </w:t>
      </w:r>
      <w:r w:rsidR="00A75305">
        <w:rPr>
          <w:rFonts w:cs="Arial"/>
          <w:sz w:val="24"/>
          <w:szCs w:val="24"/>
        </w:rPr>
        <w:t xml:space="preserve">try to find some sacred space, even in </w:t>
      </w:r>
      <w:r w:rsidR="004567C5">
        <w:rPr>
          <w:rFonts w:cs="Arial"/>
          <w:sz w:val="24"/>
          <w:szCs w:val="24"/>
        </w:rPr>
        <w:t xml:space="preserve">the </w:t>
      </w:r>
      <w:proofErr w:type="spellStart"/>
      <w:r w:rsidR="004567C5">
        <w:rPr>
          <w:rFonts w:cs="Arial"/>
          <w:sz w:val="24"/>
          <w:szCs w:val="24"/>
        </w:rPr>
        <w:t>hussle</w:t>
      </w:r>
      <w:proofErr w:type="spellEnd"/>
      <w:r w:rsidR="004567C5">
        <w:rPr>
          <w:rFonts w:cs="Arial"/>
          <w:sz w:val="24"/>
          <w:szCs w:val="24"/>
        </w:rPr>
        <w:t xml:space="preserve"> and </w:t>
      </w:r>
      <w:proofErr w:type="spellStart"/>
      <w:r w:rsidR="004567C5">
        <w:rPr>
          <w:rFonts w:cs="Arial"/>
          <w:sz w:val="24"/>
          <w:szCs w:val="24"/>
        </w:rPr>
        <w:t>bussle</w:t>
      </w:r>
      <w:proofErr w:type="spellEnd"/>
      <w:r w:rsidR="004567C5">
        <w:rPr>
          <w:rFonts w:cs="Arial"/>
          <w:sz w:val="24"/>
          <w:szCs w:val="24"/>
        </w:rPr>
        <w:t xml:space="preserve"> of hospital</w:t>
      </w:r>
      <w:r w:rsidR="00A75305">
        <w:rPr>
          <w:rFonts w:cs="Arial"/>
          <w:sz w:val="24"/>
          <w:szCs w:val="24"/>
        </w:rPr>
        <w:t xml:space="preserve"> surroundings. </w:t>
      </w:r>
    </w:p>
    <w:p w14:paraId="08CCC7F9" w14:textId="20972736" w:rsidR="00476ECB" w:rsidRPr="002F41BF" w:rsidRDefault="00482431" w:rsidP="00EC3BFB">
      <w:pPr>
        <w:rPr>
          <w:rFonts w:cs="Arial"/>
          <w:sz w:val="24"/>
          <w:szCs w:val="24"/>
        </w:rPr>
      </w:pPr>
      <w:r>
        <w:rPr>
          <w:rFonts w:cs="Arial"/>
          <w:sz w:val="24"/>
          <w:szCs w:val="24"/>
        </w:rPr>
        <w:t>Please note that c</w:t>
      </w:r>
      <w:r w:rsidR="00A67618">
        <w:rPr>
          <w:rFonts w:cs="Arial"/>
          <w:sz w:val="24"/>
          <w:szCs w:val="24"/>
        </w:rPr>
        <w:t xml:space="preserve">haplaincy volunteering is </w:t>
      </w:r>
      <w:r w:rsidR="00A67618" w:rsidRPr="00A75305">
        <w:rPr>
          <w:rFonts w:cs="Arial"/>
          <w:b/>
          <w:bCs/>
          <w:sz w:val="24"/>
          <w:szCs w:val="24"/>
        </w:rPr>
        <w:t xml:space="preserve">not </w:t>
      </w:r>
      <w:r w:rsidR="00A67618">
        <w:rPr>
          <w:rFonts w:cs="Arial"/>
          <w:sz w:val="24"/>
          <w:szCs w:val="24"/>
        </w:rPr>
        <w:t xml:space="preserve">an opportunity to </w:t>
      </w:r>
      <w:r w:rsidR="00A67618" w:rsidRPr="00A75305">
        <w:rPr>
          <w:rFonts w:cs="Arial"/>
          <w:sz w:val="24"/>
          <w:szCs w:val="24"/>
        </w:rPr>
        <w:t>evangelise</w:t>
      </w:r>
      <w:r w:rsidR="00AC02D0" w:rsidRPr="00A75305">
        <w:rPr>
          <w:rFonts w:cs="Arial"/>
          <w:sz w:val="24"/>
          <w:szCs w:val="24"/>
        </w:rPr>
        <w:t xml:space="preserve"> or proselytize</w:t>
      </w:r>
      <w:r w:rsidR="00A75305" w:rsidRPr="00A75305">
        <w:rPr>
          <w:rFonts w:cs="Arial"/>
          <w:sz w:val="24"/>
          <w:szCs w:val="24"/>
        </w:rPr>
        <w:t>.</w:t>
      </w:r>
    </w:p>
    <w:p w14:paraId="78294E1A" w14:textId="77777777" w:rsidR="00EC3BFB" w:rsidRDefault="00EC3BFB" w:rsidP="00EC3BFB">
      <w:pPr>
        <w:pStyle w:val="ListParagraph"/>
        <w:widowControl w:val="0"/>
        <w:numPr>
          <w:ilvl w:val="0"/>
          <w:numId w:val="4"/>
        </w:numPr>
        <w:rPr>
          <w:rFonts w:cs="Arial"/>
          <w:b/>
          <w:bCs/>
          <w:sz w:val="24"/>
          <w:szCs w:val="24"/>
          <w:u w:val="single"/>
        </w:rPr>
      </w:pPr>
      <w:r w:rsidRPr="00BB2CF3">
        <w:rPr>
          <w:rFonts w:cs="Arial"/>
          <w:b/>
          <w:bCs/>
          <w:sz w:val="24"/>
          <w:szCs w:val="24"/>
          <w:u w:val="single"/>
        </w:rPr>
        <w:lastRenderedPageBreak/>
        <w:t>What’s in it for you?</w:t>
      </w:r>
    </w:p>
    <w:p w14:paraId="63A63FB1" w14:textId="77777777" w:rsidR="00EC3BFB" w:rsidRDefault="00EC3BFB" w:rsidP="00EC3BFB">
      <w:pPr>
        <w:widowControl w:val="0"/>
        <w:rPr>
          <w:rFonts w:cs="Arial"/>
          <w:sz w:val="24"/>
          <w:szCs w:val="24"/>
        </w:rPr>
      </w:pPr>
      <w:r w:rsidRPr="00BB2CF3">
        <w:rPr>
          <w:rFonts w:cs="Arial"/>
          <w:sz w:val="24"/>
          <w:szCs w:val="24"/>
        </w:rPr>
        <w:t xml:space="preserve">Our volunteers tell us that they feel privileged to be part of the team and to offer support and comfort to patients at a time of difficulty or distress. </w:t>
      </w:r>
    </w:p>
    <w:p w14:paraId="7BE65A11" w14:textId="77777777" w:rsidR="00EC3BFB" w:rsidRDefault="00EC3BFB" w:rsidP="00EC3BFB">
      <w:pPr>
        <w:widowControl w:val="0"/>
        <w:rPr>
          <w:rFonts w:cs="Arial"/>
          <w:sz w:val="24"/>
          <w:szCs w:val="24"/>
        </w:rPr>
      </w:pPr>
      <w:r>
        <w:rPr>
          <w:rFonts w:cs="Arial"/>
          <w:sz w:val="24"/>
          <w:szCs w:val="24"/>
        </w:rPr>
        <w:t>If you volunteer with us, you can expect to receive:</w:t>
      </w:r>
    </w:p>
    <w:p w14:paraId="1A85E606" w14:textId="77777777" w:rsidR="004A30FA" w:rsidRDefault="004A30FA" w:rsidP="004A30FA">
      <w:pPr>
        <w:pStyle w:val="ListParagraph"/>
        <w:widowControl w:val="0"/>
        <w:numPr>
          <w:ilvl w:val="0"/>
          <w:numId w:val="2"/>
        </w:numPr>
        <w:rPr>
          <w:rFonts w:cs="Arial"/>
          <w:sz w:val="24"/>
          <w:szCs w:val="24"/>
        </w:rPr>
      </w:pPr>
      <w:r>
        <w:rPr>
          <w:rFonts w:cs="Arial"/>
          <w:sz w:val="24"/>
          <w:szCs w:val="24"/>
        </w:rPr>
        <w:t>A supportive team who will care for your wellbeing and fulfilment in the role</w:t>
      </w:r>
    </w:p>
    <w:p w14:paraId="610A7929" w14:textId="38192093" w:rsidR="00DB4F6C" w:rsidRDefault="00DB4F6C" w:rsidP="004A30FA">
      <w:pPr>
        <w:pStyle w:val="ListParagraph"/>
        <w:widowControl w:val="0"/>
        <w:numPr>
          <w:ilvl w:val="0"/>
          <w:numId w:val="2"/>
        </w:numPr>
        <w:rPr>
          <w:rFonts w:cs="Arial"/>
          <w:sz w:val="24"/>
          <w:szCs w:val="24"/>
        </w:rPr>
      </w:pPr>
      <w:r>
        <w:rPr>
          <w:rFonts w:cs="Arial"/>
          <w:sz w:val="24"/>
          <w:szCs w:val="24"/>
        </w:rPr>
        <w:t>Free parking at the hospitals for the time of your volunteering</w:t>
      </w:r>
    </w:p>
    <w:p w14:paraId="4F1A262D" w14:textId="77777777" w:rsidR="00EC3BFB" w:rsidRDefault="00EC3BFB" w:rsidP="00EC3BFB">
      <w:pPr>
        <w:pStyle w:val="ListParagraph"/>
        <w:widowControl w:val="0"/>
        <w:numPr>
          <w:ilvl w:val="0"/>
          <w:numId w:val="2"/>
        </w:numPr>
        <w:rPr>
          <w:rFonts w:cs="Arial"/>
          <w:sz w:val="24"/>
          <w:szCs w:val="24"/>
        </w:rPr>
      </w:pPr>
      <w:r>
        <w:rPr>
          <w:rFonts w:cs="Arial"/>
          <w:sz w:val="24"/>
          <w:szCs w:val="24"/>
        </w:rPr>
        <w:t>A mandatory training programme</w:t>
      </w:r>
    </w:p>
    <w:p w14:paraId="39376AAF" w14:textId="77777777" w:rsidR="00EC3BFB" w:rsidRDefault="00EC3BFB" w:rsidP="00EC3BFB">
      <w:pPr>
        <w:pStyle w:val="ListParagraph"/>
        <w:widowControl w:val="0"/>
        <w:numPr>
          <w:ilvl w:val="0"/>
          <w:numId w:val="2"/>
        </w:numPr>
        <w:rPr>
          <w:rFonts w:cs="Arial"/>
          <w:sz w:val="24"/>
          <w:szCs w:val="24"/>
        </w:rPr>
      </w:pPr>
      <w:r>
        <w:rPr>
          <w:rFonts w:cs="Arial"/>
          <w:sz w:val="24"/>
          <w:szCs w:val="24"/>
        </w:rPr>
        <w:t>Role specific chaplaincy training</w:t>
      </w:r>
    </w:p>
    <w:p w14:paraId="1E04895A" w14:textId="77777777" w:rsidR="00EC3BFB" w:rsidRDefault="00EC3BFB" w:rsidP="00EC3BFB">
      <w:pPr>
        <w:pStyle w:val="ListParagraph"/>
        <w:widowControl w:val="0"/>
        <w:numPr>
          <w:ilvl w:val="0"/>
          <w:numId w:val="2"/>
        </w:numPr>
        <w:rPr>
          <w:rFonts w:cs="Arial"/>
          <w:sz w:val="24"/>
          <w:szCs w:val="24"/>
        </w:rPr>
      </w:pPr>
      <w:r>
        <w:rPr>
          <w:rFonts w:cs="Arial"/>
          <w:sz w:val="24"/>
          <w:szCs w:val="24"/>
        </w:rPr>
        <w:t>Access to other training as appropriate</w:t>
      </w:r>
    </w:p>
    <w:p w14:paraId="2F160A01" w14:textId="77777777" w:rsidR="00EC3BFB" w:rsidRDefault="00EC3BFB" w:rsidP="00EC3BFB">
      <w:pPr>
        <w:pStyle w:val="ListParagraph"/>
        <w:widowControl w:val="0"/>
        <w:numPr>
          <w:ilvl w:val="0"/>
          <w:numId w:val="2"/>
        </w:numPr>
        <w:rPr>
          <w:rFonts w:cs="Arial"/>
          <w:sz w:val="24"/>
          <w:szCs w:val="24"/>
        </w:rPr>
      </w:pPr>
      <w:r>
        <w:rPr>
          <w:rFonts w:cs="Arial"/>
          <w:sz w:val="24"/>
          <w:szCs w:val="24"/>
        </w:rPr>
        <w:t>The support of staff and other volunteers</w:t>
      </w:r>
    </w:p>
    <w:p w14:paraId="7B8A86B3" w14:textId="77777777" w:rsidR="00EC3BFB" w:rsidRDefault="00EC3BFB" w:rsidP="00EC3BFB">
      <w:pPr>
        <w:pStyle w:val="ListParagraph"/>
        <w:widowControl w:val="0"/>
        <w:numPr>
          <w:ilvl w:val="0"/>
          <w:numId w:val="2"/>
        </w:numPr>
        <w:rPr>
          <w:rFonts w:cs="Arial"/>
          <w:sz w:val="24"/>
          <w:szCs w:val="24"/>
        </w:rPr>
      </w:pPr>
      <w:r>
        <w:rPr>
          <w:rFonts w:cs="Arial"/>
          <w:sz w:val="24"/>
          <w:szCs w:val="24"/>
        </w:rPr>
        <w:t>Regular volunteer meetings</w:t>
      </w:r>
    </w:p>
    <w:p w14:paraId="0C5E8607" w14:textId="77777777" w:rsidR="00EC3BFB" w:rsidRDefault="00EC3BFB" w:rsidP="00EC3BFB">
      <w:pPr>
        <w:pStyle w:val="ListParagraph"/>
        <w:widowControl w:val="0"/>
        <w:numPr>
          <w:ilvl w:val="0"/>
          <w:numId w:val="2"/>
        </w:numPr>
        <w:rPr>
          <w:rFonts w:cs="Arial"/>
          <w:sz w:val="24"/>
          <w:szCs w:val="24"/>
        </w:rPr>
      </w:pPr>
      <w:r>
        <w:rPr>
          <w:rFonts w:cs="Arial"/>
          <w:sz w:val="24"/>
          <w:szCs w:val="24"/>
        </w:rPr>
        <w:t>Linking you with a volunteer supervisor who will be your main contact</w:t>
      </w:r>
    </w:p>
    <w:p w14:paraId="21487DE8" w14:textId="77777777" w:rsidR="00EC3BFB" w:rsidRDefault="00EC3BFB" w:rsidP="00EC3BFB">
      <w:pPr>
        <w:pStyle w:val="ListParagraph"/>
        <w:widowControl w:val="0"/>
        <w:numPr>
          <w:ilvl w:val="0"/>
          <w:numId w:val="2"/>
        </w:numPr>
        <w:rPr>
          <w:rFonts w:cs="Arial"/>
          <w:sz w:val="24"/>
          <w:szCs w:val="24"/>
        </w:rPr>
      </w:pPr>
      <w:r>
        <w:rPr>
          <w:rFonts w:cs="Arial"/>
          <w:sz w:val="24"/>
          <w:szCs w:val="24"/>
        </w:rPr>
        <w:t>Access to the Volunteer Services Team in the trust</w:t>
      </w:r>
    </w:p>
    <w:p w14:paraId="7512EC11" w14:textId="77777777" w:rsidR="00EC3BFB" w:rsidRDefault="00EC3BFB" w:rsidP="00EC3BFB">
      <w:pPr>
        <w:pStyle w:val="ListParagraph"/>
        <w:widowControl w:val="0"/>
        <w:numPr>
          <w:ilvl w:val="0"/>
          <w:numId w:val="2"/>
        </w:numPr>
        <w:rPr>
          <w:rFonts w:cs="Arial"/>
          <w:sz w:val="24"/>
          <w:szCs w:val="24"/>
        </w:rPr>
      </w:pPr>
      <w:r>
        <w:rPr>
          <w:rFonts w:cs="Arial"/>
          <w:sz w:val="24"/>
          <w:szCs w:val="24"/>
        </w:rPr>
        <w:t>NHS and chaplaincy experience</w:t>
      </w:r>
    </w:p>
    <w:p w14:paraId="71F7509E" w14:textId="77777777" w:rsidR="00EC3BFB" w:rsidRDefault="00EC3BFB" w:rsidP="00EC3BFB">
      <w:pPr>
        <w:pStyle w:val="ListParagraph"/>
        <w:widowControl w:val="0"/>
        <w:numPr>
          <w:ilvl w:val="0"/>
          <w:numId w:val="2"/>
        </w:numPr>
        <w:rPr>
          <w:rFonts w:cs="Arial"/>
          <w:sz w:val="24"/>
          <w:szCs w:val="24"/>
        </w:rPr>
      </w:pPr>
      <w:r>
        <w:rPr>
          <w:rFonts w:cs="Arial"/>
          <w:sz w:val="24"/>
          <w:szCs w:val="24"/>
        </w:rPr>
        <w:t>Any PPE necessary for the role</w:t>
      </w:r>
    </w:p>
    <w:p w14:paraId="290F5DF4" w14:textId="77777777" w:rsidR="00EC3BFB" w:rsidRPr="00BB2CF3" w:rsidRDefault="00EC3BFB" w:rsidP="00EC3BFB">
      <w:pPr>
        <w:pStyle w:val="ListParagraph"/>
        <w:widowControl w:val="0"/>
        <w:numPr>
          <w:ilvl w:val="0"/>
          <w:numId w:val="2"/>
        </w:numPr>
        <w:rPr>
          <w:rFonts w:cs="Arial"/>
          <w:sz w:val="24"/>
          <w:szCs w:val="24"/>
        </w:rPr>
      </w:pPr>
      <w:r>
        <w:rPr>
          <w:rFonts w:cs="Arial"/>
          <w:sz w:val="24"/>
          <w:szCs w:val="24"/>
        </w:rPr>
        <w:t>The opportunity to give feedback about your role</w:t>
      </w:r>
    </w:p>
    <w:p w14:paraId="7939A735" w14:textId="77777777" w:rsidR="00BB2CF3" w:rsidRDefault="00BB2CF3" w:rsidP="00F37D12">
      <w:pPr>
        <w:rPr>
          <w:sz w:val="24"/>
          <w:szCs w:val="24"/>
        </w:rPr>
      </w:pPr>
    </w:p>
    <w:p w14:paraId="3408258B" w14:textId="33204472" w:rsidR="00EC3BFB" w:rsidRDefault="00EC3BFB" w:rsidP="00476ECB">
      <w:pPr>
        <w:jc w:val="center"/>
        <w:rPr>
          <w:b/>
          <w:bCs/>
          <w:sz w:val="24"/>
          <w:szCs w:val="24"/>
        </w:rPr>
      </w:pPr>
      <w:r>
        <w:rPr>
          <w:sz w:val="24"/>
          <w:szCs w:val="24"/>
        </w:rPr>
        <w:t xml:space="preserve">Please also refer to the </w:t>
      </w:r>
      <w:r w:rsidRPr="00C97C05">
        <w:rPr>
          <w:b/>
          <w:bCs/>
          <w:sz w:val="24"/>
          <w:szCs w:val="24"/>
        </w:rPr>
        <w:t>Chaplaincy Volunteer Role Description.</w:t>
      </w:r>
    </w:p>
    <w:p w14:paraId="154810D6" w14:textId="77777777" w:rsidR="00476ECB" w:rsidRPr="00C97C05" w:rsidRDefault="00476ECB" w:rsidP="00476ECB">
      <w:pPr>
        <w:jc w:val="center"/>
        <w:rPr>
          <w:b/>
          <w:bCs/>
          <w:sz w:val="24"/>
          <w:szCs w:val="24"/>
        </w:rPr>
      </w:pPr>
    </w:p>
    <w:p w14:paraId="6FBD4DF4" w14:textId="141FF4B6" w:rsidR="00EC3BFB" w:rsidRDefault="00EC3BFB" w:rsidP="00F37D12">
      <w:pPr>
        <w:rPr>
          <w:sz w:val="24"/>
          <w:szCs w:val="24"/>
        </w:rPr>
      </w:pPr>
      <w:r>
        <w:rPr>
          <w:sz w:val="24"/>
          <w:szCs w:val="24"/>
        </w:rPr>
        <w:t>Thank you for considering volunteering with the chaplaincy team at York and Scarborough NHS Teaching Trust. You are welcome to contact us to discuss any queries you may have:</w:t>
      </w:r>
    </w:p>
    <w:p w14:paraId="3D573736" w14:textId="77777777" w:rsidR="004A30FA" w:rsidRDefault="004A30FA" w:rsidP="00EC3BFB">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p>
    <w:p w14:paraId="20237DF2" w14:textId="1DD6325F" w:rsidR="00EC3BFB" w:rsidRPr="00EC3BFB" w:rsidRDefault="00EC3BFB" w:rsidP="00EC3BFB">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r w:rsidRPr="00EC3BFB">
        <w:rPr>
          <w:rFonts w:ascii="Aptos" w:eastAsia="Times New Roman" w:hAnsi="Aptos" w:cs="Times New Roman"/>
          <w:color w:val="000000"/>
          <w:kern w:val="0"/>
          <w:sz w:val="24"/>
          <w:szCs w:val="24"/>
          <w:lang w:eastAsia="en-GB"/>
          <w14:ligatures w14:val="none"/>
        </w:rPr>
        <w:t>York Hospital: 01904 725579</w:t>
      </w:r>
    </w:p>
    <w:p w14:paraId="0CA36E7B" w14:textId="77777777" w:rsidR="00EC3BFB" w:rsidRPr="00EC3BFB" w:rsidRDefault="00EC3BFB" w:rsidP="00EC3BFB">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r w:rsidRPr="00EC3BFB">
        <w:rPr>
          <w:rFonts w:ascii="Aptos" w:eastAsia="Times New Roman" w:hAnsi="Aptos" w:cs="Times New Roman"/>
          <w:color w:val="000000"/>
          <w:kern w:val="0"/>
          <w:sz w:val="24"/>
          <w:szCs w:val="24"/>
          <w:lang w:eastAsia="en-GB"/>
          <w14:ligatures w14:val="none"/>
        </w:rPr>
        <w:t>Scarborough Hospital: 01723 342500</w:t>
      </w:r>
    </w:p>
    <w:p w14:paraId="2F48D9DB" w14:textId="147E6DE1" w:rsidR="008C7380" w:rsidRPr="00F13D13" w:rsidRDefault="00EC3BFB" w:rsidP="00F13D13">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r w:rsidRPr="00EC3BFB">
        <w:rPr>
          <w:rFonts w:ascii="Aptos" w:eastAsia="Times New Roman" w:hAnsi="Aptos" w:cs="Times New Roman"/>
          <w:color w:val="000000"/>
          <w:kern w:val="0"/>
          <w:sz w:val="24"/>
          <w:szCs w:val="24"/>
          <w:lang w:eastAsia="en-GB"/>
          <w14:ligatures w14:val="none"/>
        </w:rPr>
        <w:t xml:space="preserve">Email: </w:t>
      </w:r>
      <w:hyperlink r:id="rId17" w:history="1">
        <w:r w:rsidRPr="00EC3BFB">
          <w:rPr>
            <w:rStyle w:val="Hyperlink"/>
            <w:rFonts w:ascii="Aptos" w:eastAsia="Times New Roman" w:hAnsi="Aptos" w:cs="Times New Roman"/>
            <w:kern w:val="0"/>
            <w:sz w:val="24"/>
            <w:szCs w:val="24"/>
            <w:lang w:eastAsia="en-GB"/>
            <w14:ligatures w14:val="none"/>
          </w:rPr>
          <w:t>yhs.tr-chaplaincy@nhs.net</w:t>
        </w:r>
      </w:hyperlink>
    </w:p>
    <w:p w14:paraId="169ECCF7" w14:textId="77777777" w:rsidR="008C7380" w:rsidRPr="008C7380" w:rsidRDefault="008C7380" w:rsidP="00C87FFA">
      <w:pPr>
        <w:spacing w:after="0" w:line="240" w:lineRule="auto"/>
        <w:rPr>
          <w:rFonts w:eastAsia="Times New Roman" w:cs="Times New Roman"/>
          <w:kern w:val="0"/>
          <w:sz w:val="24"/>
          <w:szCs w:val="24"/>
          <w:lang w:eastAsia="en-GB"/>
          <w14:ligatures w14:val="none"/>
        </w:rPr>
      </w:pPr>
    </w:p>
    <w:p w14:paraId="54772BFF" w14:textId="77777777" w:rsidR="002F41BF" w:rsidRDefault="002F41BF" w:rsidP="008C7380">
      <w:pPr>
        <w:spacing w:after="0" w:line="240" w:lineRule="auto"/>
        <w:jc w:val="right"/>
        <w:rPr>
          <w:rFonts w:eastAsia="Times New Roman" w:cs="Times New Roman"/>
          <w:kern w:val="0"/>
          <w:sz w:val="24"/>
          <w:szCs w:val="24"/>
          <w:lang w:eastAsia="en-GB"/>
          <w14:ligatures w14:val="none"/>
        </w:rPr>
      </w:pPr>
    </w:p>
    <w:p w14:paraId="715618C2" w14:textId="77777777" w:rsidR="002F41BF" w:rsidRDefault="002F41BF" w:rsidP="008C7380">
      <w:pPr>
        <w:spacing w:after="0" w:line="240" w:lineRule="auto"/>
        <w:jc w:val="right"/>
        <w:rPr>
          <w:rFonts w:eastAsia="Times New Roman" w:cs="Times New Roman"/>
          <w:kern w:val="0"/>
          <w:sz w:val="24"/>
          <w:szCs w:val="24"/>
          <w:lang w:eastAsia="en-GB"/>
          <w14:ligatures w14:val="none"/>
        </w:rPr>
      </w:pPr>
    </w:p>
    <w:p w14:paraId="11BABCDE" w14:textId="708F0109" w:rsidR="008C7380" w:rsidRPr="008C7380" w:rsidRDefault="008C7380" w:rsidP="008C7380">
      <w:pPr>
        <w:spacing w:after="0" w:line="240" w:lineRule="auto"/>
        <w:jc w:val="right"/>
        <w:rPr>
          <w:rFonts w:eastAsia="Times New Roman" w:cs="Times New Roman"/>
          <w:kern w:val="0"/>
          <w:sz w:val="24"/>
          <w:szCs w:val="24"/>
          <w:lang w:eastAsia="en-GB"/>
          <w14:ligatures w14:val="none"/>
        </w:rPr>
      </w:pPr>
      <w:r w:rsidRPr="008C7380">
        <w:rPr>
          <w:rFonts w:eastAsia="Times New Roman" w:cs="Times New Roman"/>
          <w:kern w:val="0"/>
          <w:sz w:val="24"/>
          <w:szCs w:val="24"/>
          <w:lang w:eastAsia="en-GB"/>
          <w14:ligatures w14:val="none"/>
        </w:rPr>
        <w:t xml:space="preserve">Information Correct at the time of writing: </w:t>
      </w:r>
      <w:r w:rsidR="002F41BF">
        <w:rPr>
          <w:rFonts w:eastAsia="Times New Roman" w:cs="Times New Roman"/>
          <w:kern w:val="0"/>
          <w:sz w:val="24"/>
          <w:szCs w:val="24"/>
          <w:lang w:eastAsia="en-GB"/>
          <w14:ligatures w14:val="none"/>
        </w:rPr>
        <w:t>June</w:t>
      </w:r>
      <w:r w:rsidR="00F13D13">
        <w:rPr>
          <w:rFonts w:eastAsia="Times New Roman" w:cs="Times New Roman"/>
          <w:kern w:val="0"/>
          <w:sz w:val="24"/>
          <w:szCs w:val="24"/>
          <w:lang w:eastAsia="en-GB"/>
          <w14:ligatures w14:val="none"/>
        </w:rPr>
        <w:t xml:space="preserve"> 2026</w:t>
      </w:r>
    </w:p>
    <w:p w14:paraId="7CDE1877" w14:textId="5FE28974" w:rsidR="008C7380" w:rsidRPr="008C7380" w:rsidRDefault="008C7380" w:rsidP="008C7380">
      <w:pPr>
        <w:spacing w:after="0" w:line="240" w:lineRule="auto"/>
        <w:jc w:val="right"/>
        <w:rPr>
          <w:rFonts w:eastAsia="Times New Roman" w:cs="Times New Roman"/>
          <w:kern w:val="0"/>
          <w:sz w:val="24"/>
          <w:szCs w:val="24"/>
          <w:lang w:eastAsia="en-GB"/>
          <w14:ligatures w14:val="none"/>
        </w:rPr>
      </w:pPr>
      <w:r w:rsidRPr="008C7380">
        <w:rPr>
          <w:rFonts w:eastAsia="Times New Roman" w:cs="Times New Roman"/>
          <w:kern w:val="0"/>
          <w:sz w:val="24"/>
          <w:szCs w:val="24"/>
          <w:lang w:eastAsia="en-GB"/>
          <w14:ligatures w14:val="none"/>
        </w:rPr>
        <w:t>To be reviewed</w:t>
      </w:r>
      <w:r w:rsidR="00476ECB">
        <w:rPr>
          <w:rFonts w:eastAsia="Times New Roman" w:cs="Times New Roman"/>
          <w:kern w:val="0"/>
          <w:sz w:val="24"/>
          <w:szCs w:val="24"/>
          <w:lang w:eastAsia="en-GB"/>
          <w14:ligatures w14:val="none"/>
        </w:rPr>
        <w:t>:</w:t>
      </w:r>
      <w:r w:rsidRPr="008C7380">
        <w:rPr>
          <w:rFonts w:eastAsia="Times New Roman" w:cs="Times New Roman"/>
          <w:kern w:val="0"/>
          <w:sz w:val="24"/>
          <w:szCs w:val="24"/>
          <w:lang w:eastAsia="en-GB"/>
          <w14:ligatures w14:val="none"/>
        </w:rPr>
        <w:t xml:space="preserve"> </w:t>
      </w:r>
      <w:r w:rsidR="002F41BF">
        <w:rPr>
          <w:rFonts w:eastAsia="Times New Roman" w:cs="Times New Roman"/>
          <w:kern w:val="0"/>
          <w:sz w:val="24"/>
          <w:szCs w:val="24"/>
          <w:lang w:eastAsia="en-GB"/>
          <w14:ligatures w14:val="none"/>
        </w:rPr>
        <w:t>June</w:t>
      </w:r>
      <w:r w:rsidRPr="008C7380">
        <w:rPr>
          <w:rFonts w:eastAsia="Times New Roman" w:cs="Times New Roman"/>
          <w:kern w:val="0"/>
          <w:sz w:val="24"/>
          <w:szCs w:val="24"/>
          <w:lang w:eastAsia="en-GB"/>
          <w14:ligatures w14:val="none"/>
        </w:rPr>
        <w:t xml:space="preserve"> 202</w:t>
      </w:r>
      <w:r w:rsidR="00F13D13">
        <w:rPr>
          <w:rFonts w:eastAsia="Times New Roman" w:cs="Times New Roman"/>
          <w:kern w:val="0"/>
          <w:sz w:val="24"/>
          <w:szCs w:val="24"/>
          <w:lang w:eastAsia="en-GB"/>
          <w14:ligatures w14:val="none"/>
        </w:rPr>
        <w:t>7</w:t>
      </w:r>
    </w:p>
    <w:p w14:paraId="5ACA681D" w14:textId="77777777" w:rsidR="008C7380" w:rsidRPr="008C7380" w:rsidRDefault="008C7380" w:rsidP="008C7380">
      <w:pPr>
        <w:spacing w:after="0" w:line="240" w:lineRule="auto"/>
        <w:jc w:val="right"/>
        <w:rPr>
          <w:rFonts w:eastAsia="Times New Roman" w:cs="Times New Roman"/>
          <w:kern w:val="0"/>
          <w:sz w:val="24"/>
          <w:szCs w:val="24"/>
          <w:lang w:eastAsia="en-GB"/>
          <w14:ligatures w14:val="none"/>
        </w:rPr>
      </w:pPr>
    </w:p>
    <w:p w14:paraId="29E1217A" w14:textId="77777777" w:rsidR="008C7380" w:rsidRDefault="008C7380" w:rsidP="008C7380">
      <w:pPr>
        <w:spacing w:after="0" w:line="240" w:lineRule="auto"/>
        <w:jc w:val="right"/>
        <w:rPr>
          <w:rFonts w:eastAsia="Times New Roman" w:cs="Times New Roman"/>
          <w:kern w:val="0"/>
          <w:sz w:val="24"/>
          <w:szCs w:val="24"/>
          <w:lang w:eastAsia="en-GB"/>
          <w14:ligatures w14:val="none"/>
        </w:rPr>
      </w:pPr>
    </w:p>
    <w:p w14:paraId="68F14C25" w14:textId="77777777" w:rsidR="00476ECB" w:rsidRDefault="00476ECB" w:rsidP="008C7380">
      <w:pPr>
        <w:spacing w:after="0" w:line="240" w:lineRule="auto"/>
        <w:jc w:val="right"/>
        <w:rPr>
          <w:rFonts w:eastAsia="Times New Roman" w:cs="Times New Roman"/>
          <w:kern w:val="0"/>
          <w:sz w:val="24"/>
          <w:szCs w:val="24"/>
          <w:lang w:eastAsia="en-GB"/>
          <w14:ligatures w14:val="none"/>
        </w:rPr>
      </w:pPr>
    </w:p>
    <w:p w14:paraId="65C87DFE" w14:textId="77777777" w:rsidR="008C7380" w:rsidRPr="00476ECB" w:rsidRDefault="008C7380" w:rsidP="008C7380">
      <w:pPr>
        <w:spacing w:after="0" w:line="240" w:lineRule="auto"/>
        <w:jc w:val="right"/>
        <w:rPr>
          <w:rFonts w:eastAsia="Times New Roman" w:cs="Times New Roman"/>
          <w:kern w:val="0"/>
          <w:sz w:val="20"/>
          <w:szCs w:val="20"/>
          <w:lang w:eastAsia="en-GB"/>
          <w14:ligatures w14:val="none"/>
        </w:rPr>
      </w:pPr>
      <w:r w:rsidRPr="00476ECB">
        <w:rPr>
          <w:rFonts w:eastAsia="Times New Roman" w:cs="Times New Roman"/>
          <w:kern w:val="0"/>
          <w:sz w:val="20"/>
          <w:szCs w:val="20"/>
          <w:lang w:eastAsia="en-GB"/>
          <w14:ligatures w14:val="none"/>
        </w:rPr>
        <w:t>Photo Attributions:</w:t>
      </w:r>
    </w:p>
    <w:p w14:paraId="787E47ED" w14:textId="7F38FDE8" w:rsidR="00C87FFA" w:rsidRPr="00476ECB" w:rsidRDefault="008C7380" w:rsidP="008C7380">
      <w:pPr>
        <w:spacing w:after="0" w:line="240" w:lineRule="auto"/>
        <w:jc w:val="right"/>
        <w:rPr>
          <w:rFonts w:eastAsia="Times New Roman" w:cs="Times New Roman"/>
          <w:kern w:val="0"/>
          <w:sz w:val="20"/>
          <w:szCs w:val="20"/>
          <w:lang w:eastAsia="en-GB"/>
          <w14:ligatures w14:val="none"/>
        </w:rPr>
      </w:pPr>
      <w:r w:rsidRPr="00476ECB">
        <w:rPr>
          <w:rFonts w:eastAsia="Times New Roman" w:cs="Times New Roman"/>
          <w:kern w:val="0"/>
          <w:sz w:val="20"/>
          <w:szCs w:val="20"/>
          <w:lang w:eastAsia="en-GB"/>
          <w14:ligatures w14:val="none"/>
        </w:rPr>
        <w:t xml:space="preserve">Volunteer: </w:t>
      </w:r>
      <w:r w:rsidR="00C87FFA" w:rsidRPr="00476ECB">
        <w:rPr>
          <w:rFonts w:eastAsia="Times New Roman" w:cs="Times New Roman"/>
          <w:kern w:val="0"/>
          <w:sz w:val="20"/>
          <w:szCs w:val="20"/>
          <w:lang w:eastAsia="en-GB"/>
          <w14:ligatures w14:val="none"/>
        </w:rPr>
        <w:t xml:space="preserve">Photo by </w:t>
      </w:r>
      <w:hyperlink r:id="rId18" w:history="1">
        <w:r w:rsidR="00C87FFA" w:rsidRPr="00476ECB">
          <w:rPr>
            <w:rFonts w:eastAsia="Times New Roman" w:cs="Times New Roman"/>
            <w:color w:val="0000FF"/>
            <w:kern w:val="0"/>
            <w:sz w:val="20"/>
            <w:szCs w:val="20"/>
            <w:u w:val="single"/>
            <w:lang w:eastAsia="en-GB"/>
            <w14:ligatures w14:val="none"/>
          </w:rPr>
          <w:t>Centre for Ageing Better</w:t>
        </w:r>
      </w:hyperlink>
      <w:r w:rsidR="00C87FFA" w:rsidRPr="00476ECB">
        <w:rPr>
          <w:rFonts w:eastAsia="Times New Roman" w:cs="Times New Roman"/>
          <w:kern w:val="0"/>
          <w:sz w:val="20"/>
          <w:szCs w:val="20"/>
          <w:lang w:eastAsia="en-GB"/>
          <w14:ligatures w14:val="none"/>
        </w:rPr>
        <w:t xml:space="preserve"> on </w:t>
      </w:r>
      <w:hyperlink r:id="rId19" w:history="1">
        <w:proofErr w:type="spellStart"/>
        <w:r w:rsidR="00C87FFA" w:rsidRPr="00476ECB">
          <w:rPr>
            <w:rFonts w:eastAsia="Times New Roman" w:cs="Times New Roman"/>
            <w:color w:val="0000FF"/>
            <w:kern w:val="0"/>
            <w:sz w:val="20"/>
            <w:szCs w:val="20"/>
            <w:u w:val="single"/>
            <w:lang w:eastAsia="en-GB"/>
            <w14:ligatures w14:val="none"/>
          </w:rPr>
          <w:t>Unsplash</w:t>
        </w:r>
        <w:proofErr w:type="spellEnd"/>
      </w:hyperlink>
      <w:r w:rsidR="00C87FFA" w:rsidRPr="00476ECB">
        <w:rPr>
          <w:rFonts w:eastAsia="Times New Roman" w:cs="Times New Roman"/>
          <w:kern w:val="0"/>
          <w:sz w:val="20"/>
          <w:szCs w:val="20"/>
          <w:lang w:eastAsia="en-GB"/>
          <w14:ligatures w14:val="none"/>
        </w:rPr>
        <w:t xml:space="preserve"> </w:t>
      </w:r>
    </w:p>
    <w:p w14:paraId="28C2AEA7" w14:textId="4871A3BE" w:rsidR="008C7380" w:rsidRPr="00476ECB" w:rsidRDefault="00C87FFA" w:rsidP="008C7380">
      <w:pPr>
        <w:spacing w:after="0" w:line="240" w:lineRule="auto"/>
        <w:jc w:val="right"/>
        <w:rPr>
          <w:rFonts w:eastAsia="Times New Roman" w:cs="Times New Roman"/>
          <w:kern w:val="0"/>
          <w:sz w:val="20"/>
          <w:szCs w:val="20"/>
          <w:lang w:eastAsia="en-GB"/>
          <w14:ligatures w14:val="none"/>
        </w:rPr>
      </w:pPr>
      <w:r w:rsidRPr="00476ECB">
        <w:rPr>
          <w:sz w:val="20"/>
          <w:szCs w:val="20"/>
        </w:rPr>
        <w:t>Canula</w:t>
      </w:r>
      <w:r w:rsidR="008C7380" w:rsidRPr="00476ECB">
        <w:rPr>
          <w:sz w:val="20"/>
          <w:szCs w:val="20"/>
        </w:rPr>
        <w:t>:</w:t>
      </w:r>
      <w:r w:rsidRPr="00476ECB">
        <w:rPr>
          <w:sz w:val="20"/>
          <w:szCs w:val="20"/>
        </w:rPr>
        <w:t xml:space="preserve"> </w:t>
      </w:r>
      <w:r w:rsidRPr="00476ECB">
        <w:rPr>
          <w:rFonts w:eastAsia="Times New Roman" w:cs="Times New Roman"/>
          <w:kern w:val="0"/>
          <w:sz w:val="20"/>
          <w:szCs w:val="20"/>
          <w:lang w:eastAsia="en-GB"/>
          <w14:ligatures w14:val="none"/>
        </w:rPr>
        <w:t xml:space="preserve">Photo by </w:t>
      </w:r>
      <w:hyperlink r:id="rId20" w:history="1">
        <w:r w:rsidRPr="00476ECB">
          <w:rPr>
            <w:rFonts w:eastAsia="Times New Roman" w:cs="Times New Roman"/>
            <w:color w:val="0000FF"/>
            <w:kern w:val="0"/>
            <w:sz w:val="20"/>
            <w:szCs w:val="20"/>
            <w:u w:val="single"/>
            <w:lang w:eastAsia="en-GB"/>
            <w14:ligatures w14:val="none"/>
          </w:rPr>
          <w:t>Stephen Andrews</w:t>
        </w:r>
      </w:hyperlink>
      <w:r w:rsidRPr="00476ECB">
        <w:rPr>
          <w:rFonts w:eastAsia="Times New Roman" w:cs="Times New Roman"/>
          <w:kern w:val="0"/>
          <w:sz w:val="20"/>
          <w:szCs w:val="20"/>
          <w:lang w:eastAsia="en-GB"/>
          <w14:ligatures w14:val="none"/>
        </w:rPr>
        <w:t xml:space="preserve"> on </w:t>
      </w:r>
      <w:hyperlink r:id="rId21" w:history="1">
        <w:proofErr w:type="spellStart"/>
        <w:r w:rsidRPr="00476ECB">
          <w:rPr>
            <w:rFonts w:eastAsia="Times New Roman" w:cs="Times New Roman"/>
            <w:color w:val="0000FF"/>
            <w:kern w:val="0"/>
            <w:sz w:val="20"/>
            <w:szCs w:val="20"/>
            <w:u w:val="single"/>
            <w:lang w:eastAsia="en-GB"/>
            <w14:ligatures w14:val="none"/>
          </w:rPr>
          <w:t>Unsplash</w:t>
        </w:r>
        <w:proofErr w:type="spellEnd"/>
      </w:hyperlink>
      <w:r w:rsidRPr="00476ECB">
        <w:rPr>
          <w:rFonts w:eastAsia="Times New Roman" w:cs="Times New Roman"/>
          <w:kern w:val="0"/>
          <w:sz w:val="20"/>
          <w:szCs w:val="20"/>
          <w:lang w:eastAsia="en-GB"/>
          <w14:ligatures w14:val="none"/>
        </w:rPr>
        <w:t xml:space="preserve"> </w:t>
      </w:r>
    </w:p>
    <w:p w14:paraId="3932A862" w14:textId="3D40B636" w:rsidR="00652FED" w:rsidRPr="00476ECB" w:rsidRDefault="00C87FFA" w:rsidP="008C7380">
      <w:pPr>
        <w:spacing w:after="0" w:line="240" w:lineRule="auto"/>
        <w:jc w:val="right"/>
        <w:rPr>
          <w:rFonts w:eastAsia="Times New Roman" w:cs="Times New Roman"/>
          <w:kern w:val="0"/>
          <w:sz w:val="20"/>
          <w:szCs w:val="20"/>
          <w:lang w:eastAsia="en-GB"/>
          <w14:ligatures w14:val="none"/>
        </w:rPr>
      </w:pPr>
      <w:r w:rsidRPr="00476ECB">
        <w:rPr>
          <w:sz w:val="20"/>
          <w:szCs w:val="20"/>
        </w:rPr>
        <w:t>Hands</w:t>
      </w:r>
      <w:r w:rsidR="008C7380" w:rsidRPr="00476ECB">
        <w:rPr>
          <w:sz w:val="20"/>
          <w:szCs w:val="20"/>
        </w:rPr>
        <w:t xml:space="preserve">: </w:t>
      </w:r>
      <w:r w:rsidR="00652FED" w:rsidRPr="00476ECB">
        <w:rPr>
          <w:rFonts w:eastAsia="Times New Roman" w:cs="Times New Roman"/>
          <w:kern w:val="0"/>
          <w:sz w:val="20"/>
          <w:szCs w:val="20"/>
          <w:lang w:eastAsia="en-GB"/>
          <w14:ligatures w14:val="none"/>
        </w:rPr>
        <w:t xml:space="preserve">Photo by </w:t>
      </w:r>
      <w:hyperlink r:id="rId22" w:history="1">
        <w:r w:rsidR="00652FED" w:rsidRPr="00476ECB">
          <w:rPr>
            <w:rFonts w:eastAsia="Times New Roman" w:cs="Times New Roman"/>
            <w:color w:val="0000FF"/>
            <w:kern w:val="0"/>
            <w:sz w:val="20"/>
            <w:szCs w:val="20"/>
            <w:u w:val="single"/>
            <w:lang w:eastAsia="en-GB"/>
            <w14:ligatures w14:val="none"/>
          </w:rPr>
          <w:t>Jon Tyson</w:t>
        </w:r>
      </w:hyperlink>
      <w:r w:rsidR="00652FED" w:rsidRPr="00476ECB">
        <w:rPr>
          <w:rFonts w:eastAsia="Times New Roman" w:cs="Times New Roman"/>
          <w:kern w:val="0"/>
          <w:sz w:val="20"/>
          <w:szCs w:val="20"/>
          <w:lang w:eastAsia="en-GB"/>
          <w14:ligatures w14:val="none"/>
        </w:rPr>
        <w:t xml:space="preserve"> on </w:t>
      </w:r>
      <w:hyperlink r:id="rId23" w:history="1">
        <w:proofErr w:type="spellStart"/>
        <w:r w:rsidR="00652FED" w:rsidRPr="00476ECB">
          <w:rPr>
            <w:rFonts w:eastAsia="Times New Roman" w:cs="Times New Roman"/>
            <w:color w:val="0000FF"/>
            <w:kern w:val="0"/>
            <w:sz w:val="20"/>
            <w:szCs w:val="20"/>
            <w:u w:val="single"/>
            <w:lang w:eastAsia="en-GB"/>
            <w14:ligatures w14:val="none"/>
          </w:rPr>
          <w:t>Unsplash</w:t>
        </w:r>
        <w:proofErr w:type="spellEnd"/>
      </w:hyperlink>
      <w:r w:rsidR="00652FED" w:rsidRPr="00476ECB">
        <w:rPr>
          <w:rFonts w:eastAsia="Times New Roman" w:cs="Times New Roman"/>
          <w:kern w:val="0"/>
          <w:sz w:val="20"/>
          <w:szCs w:val="20"/>
          <w:lang w:eastAsia="en-GB"/>
          <w14:ligatures w14:val="none"/>
        </w:rPr>
        <w:t xml:space="preserve"> </w:t>
      </w:r>
    </w:p>
    <w:p w14:paraId="4D94D6B0" w14:textId="370371E2" w:rsidR="00C87FFA" w:rsidRPr="00DB4F6C" w:rsidRDefault="00A96EDF" w:rsidP="00DB4F6C">
      <w:pPr>
        <w:spacing w:after="0" w:line="240" w:lineRule="auto"/>
        <w:jc w:val="right"/>
        <w:rPr>
          <w:rFonts w:eastAsia="Times New Roman" w:cs="Times New Roman"/>
          <w:kern w:val="0"/>
          <w:sz w:val="20"/>
          <w:szCs w:val="20"/>
          <w:lang w:eastAsia="en-GB"/>
          <w14:ligatures w14:val="none"/>
        </w:rPr>
      </w:pPr>
      <w:r w:rsidRPr="00476ECB">
        <w:rPr>
          <w:rFonts w:eastAsia="Times New Roman" w:cs="Times New Roman"/>
          <w:kern w:val="0"/>
          <w:sz w:val="20"/>
          <w:szCs w:val="20"/>
          <w:lang w:eastAsia="en-GB"/>
          <w14:ligatures w14:val="none"/>
        </w:rPr>
        <w:t xml:space="preserve">Hope </w:t>
      </w:r>
      <w:r w:rsidR="008C7380" w:rsidRPr="00476ECB">
        <w:rPr>
          <w:rFonts w:eastAsia="Times New Roman" w:cs="Times New Roman"/>
          <w:kern w:val="0"/>
          <w:sz w:val="20"/>
          <w:szCs w:val="20"/>
          <w:lang w:eastAsia="en-GB"/>
          <w14:ligatures w14:val="none"/>
        </w:rPr>
        <w:t>R</w:t>
      </w:r>
      <w:r w:rsidRPr="00476ECB">
        <w:rPr>
          <w:rFonts w:eastAsia="Times New Roman" w:cs="Times New Roman"/>
          <w:kern w:val="0"/>
          <w:sz w:val="20"/>
          <w:szCs w:val="20"/>
          <w:lang w:eastAsia="en-GB"/>
          <w14:ligatures w14:val="none"/>
        </w:rPr>
        <w:t>ock</w:t>
      </w:r>
      <w:r w:rsidR="008C7380" w:rsidRPr="00476ECB">
        <w:rPr>
          <w:rFonts w:eastAsia="Times New Roman" w:cs="Times New Roman"/>
          <w:kern w:val="0"/>
          <w:sz w:val="20"/>
          <w:szCs w:val="20"/>
          <w:lang w:eastAsia="en-GB"/>
          <w14:ligatures w14:val="none"/>
        </w:rPr>
        <w:t>:</w:t>
      </w:r>
      <w:r w:rsidRPr="00476ECB">
        <w:rPr>
          <w:rFonts w:eastAsia="Times New Roman" w:cs="Times New Roman"/>
          <w:kern w:val="0"/>
          <w:sz w:val="20"/>
          <w:szCs w:val="20"/>
          <w:lang w:eastAsia="en-GB"/>
          <w14:ligatures w14:val="none"/>
        </w:rPr>
        <w:t xml:space="preserve"> Photo by </w:t>
      </w:r>
      <w:hyperlink r:id="rId24" w:history="1">
        <w:r w:rsidRPr="00476ECB">
          <w:rPr>
            <w:rFonts w:eastAsia="Times New Roman" w:cs="Times New Roman"/>
            <w:color w:val="0000FF"/>
            <w:kern w:val="0"/>
            <w:sz w:val="20"/>
            <w:szCs w:val="20"/>
            <w:u w:val="single"/>
            <w:lang w:eastAsia="en-GB"/>
            <w14:ligatures w14:val="none"/>
          </w:rPr>
          <w:t>Nick Fewings</w:t>
        </w:r>
      </w:hyperlink>
      <w:r w:rsidRPr="00476ECB">
        <w:rPr>
          <w:rFonts w:eastAsia="Times New Roman" w:cs="Times New Roman"/>
          <w:kern w:val="0"/>
          <w:sz w:val="20"/>
          <w:szCs w:val="20"/>
          <w:lang w:eastAsia="en-GB"/>
          <w14:ligatures w14:val="none"/>
        </w:rPr>
        <w:t xml:space="preserve"> on </w:t>
      </w:r>
      <w:hyperlink r:id="rId25" w:history="1">
        <w:proofErr w:type="spellStart"/>
        <w:r w:rsidRPr="00476ECB">
          <w:rPr>
            <w:rFonts w:eastAsia="Times New Roman" w:cs="Times New Roman"/>
            <w:color w:val="0000FF"/>
            <w:kern w:val="0"/>
            <w:sz w:val="20"/>
            <w:szCs w:val="20"/>
            <w:u w:val="single"/>
            <w:lang w:eastAsia="en-GB"/>
            <w14:ligatures w14:val="none"/>
          </w:rPr>
          <w:t>Unsplash</w:t>
        </w:r>
        <w:proofErr w:type="spellEnd"/>
      </w:hyperlink>
      <w:r w:rsidRPr="00476ECB">
        <w:rPr>
          <w:rFonts w:eastAsia="Times New Roman" w:cs="Times New Roman"/>
          <w:kern w:val="0"/>
          <w:sz w:val="20"/>
          <w:szCs w:val="20"/>
          <w:lang w:eastAsia="en-GB"/>
          <w14:ligatures w14:val="none"/>
        </w:rPr>
        <w:t xml:space="preserve"> </w:t>
      </w:r>
    </w:p>
    <w:sectPr w:rsidR="00C87FFA" w:rsidRPr="00DB4F6C" w:rsidSect="00F73F6F">
      <w:headerReference w:type="default" r:id="rId26"/>
      <w:footerReference w:type="default" r:id="rId27"/>
      <w:footerReference w:type="first" r:id="rId28"/>
      <w:pgSz w:w="11906" w:h="16838"/>
      <w:pgMar w:top="567"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7AD1D" w14:textId="77777777" w:rsidR="00F95323" w:rsidRDefault="00F95323" w:rsidP="002E5C4F">
      <w:pPr>
        <w:spacing w:after="0" w:line="240" w:lineRule="auto"/>
      </w:pPr>
      <w:r>
        <w:separator/>
      </w:r>
    </w:p>
  </w:endnote>
  <w:endnote w:type="continuationSeparator" w:id="0">
    <w:p w14:paraId="792F9C27" w14:textId="77777777" w:rsidR="00F95323" w:rsidRDefault="00F95323" w:rsidP="002E5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taOT-Normal">
    <w:altName w:val="MetaOT-Norm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9DAA" w14:textId="37F8CA22" w:rsidR="002E5C4F" w:rsidRDefault="002E5C4F">
    <w:pPr>
      <w:pStyle w:val="Footer"/>
    </w:pPr>
    <w:r>
      <w:rPr>
        <w:noProof/>
      </w:rPr>
      <w:drawing>
        <wp:anchor distT="0" distB="0" distL="114300" distR="114300" simplePos="0" relativeHeight="251658240" behindDoc="1" locked="0" layoutInCell="1" allowOverlap="1" wp14:anchorId="5E86823D" wp14:editId="5E6F5251">
          <wp:simplePos x="0" y="0"/>
          <wp:positionH relativeFrom="margin">
            <wp:align>center</wp:align>
          </wp:positionH>
          <wp:positionV relativeFrom="paragraph">
            <wp:posOffset>-132715</wp:posOffset>
          </wp:positionV>
          <wp:extent cx="4465892" cy="627321"/>
          <wp:effectExtent l="0" t="0" r="0" b="1905"/>
          <wp:wrapTight wrapText="bothSides">
            <wp:wrapPolygon edited="0">
              <wp:start x="0" y="0"/>
              <wp:lineTo x="0" y="21009"/>
              <wp:lineTo x="21471" y="21009"/>
              <wp:lineTo x="21471" y="0"/>
              <wp:lineTo x="0" y="0"/>
            </wp:wrapPolygon>
          </wp:wrapTight>
          <wp:docPr id="1436705300" name="Picture 143670530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65892" cy="627321"/>
                  </a:xfrm>
                  <a:prstGeom prst="rect">
                    <a:avLst/>
                  </a:prstGeom>
                </pic:spPr>
              </pic:pic>
            </a:graphicData>
          </a:graphic>
        </wp:anchor>
      </w:drawing>
    </w:r>
  </w:p>
  <w:p w14:paraId="0FF0FF6D" w14:textId="68EBC531" w:rsidR="002E5C4F" w:rsidRDefault="002E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3065" w14:textId="4333DB9D" w:rsidR="00476ECB" w:rsidRDefault="00476ECB">
    <w:pPr>
      <w:pStyle w:val="Footer"/>
    </w:pPr>
    <w:r>
      <w:rPr>
        <w:noProof/>
      </w:rPr>
      <w:drawing>
        <wp:anchor distT="0" distB="0" distL="114300" distR="114300" simplePos="0" relativeHeight="251660288" behindDoc="1" locked="0" layoutInCell="1" allowOverlap="1" wp14:anchorId="377CE1B7" wp14:editId="4485747B">
          <wp:simplePos x="0" y="0"/>
          <wp:positionH relativeFrom="margin">
            <wp:posOffset>457200</wp:posOffset>
          </wp:positionH>
          <wp:positionV relativeFrom="paragraph">
            <wp:posOffset>-145935</wp:posOffset>
          </wp:positionV>
          <wp:extent cx="4465892" cy="627321"/>
          <wp:effectExtent l="0" t="0" r="0" b="1905"/>
          <wp:wrapTight wrapText="bothSides">
            <wp:wrapPolygon edited="0">
              <wp:start x="0" y="0"/>
              <wp:lineTo x="0" y="21009"/>
              <wp:lineTo x="21471" y="21009"/>
              <wp:lineTo x="21471" y="0"/>
              <wp:lineTo x="0" y="0"/>
            </wp:wrapPolygon>
          </wp:wrapTight>
          <wp:docPr id="2096874040" name="Picture 209687404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65892" cy="627321"/>
                  </a:xfrm>
                  <a:prstGeom prst="rect">
                    <a:avLst/>
                  </a:prstGeom>
                </pic:spPr>
              </pic:pic>
            </a:graphicData>
          </a:graphic>
        </wp:anchor>
      </w:drawing>
    </w:r>
  </w:p>
  <w:p w14:paraId="3A246AD3" w14:textId="77777777" w:rsidR="00476ECB" w:rsidRDefault="00476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14655" w14:textId="77777777" w:rsidR="00F95323" w:rsidRDefault="00F95323" w:rsidP="002E5C4F">
      <w:pPr>
        <w:spacing w:after="0" w:line="240" w:lineRule="auto"/>
      </w:pPr>
      <w:r>
        <w:separator/>
      </w:r>
    </w:p>
  </w:footnote>
  <w:footnote w:type="continuationSeparator" w:id="0">
    <w:p w14:paraId="236F9C66" w14:textId="77777777" w:rsidR="00F95323" w:rsidRDefault="00F95323" w:rsidP="002E5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252625422"/>
      <w:docPartObj>
        <w:docPartGallery w:val="Page Numbers (Top of Page)"/>
        <w:docPartUnique/>
      </w:docPartObj>
    </w:sdtPr>
    <w:sdtEndPr>
      <w:rPr>
        <w:b/>
        <w:bCs/>
        <w:noProof/>
        <w:color w:val="auto"/>
        <w:spacing w:val="0"/>
      </w:rPr>
    </w:sdtEndPr>
    <w:sdtContent>
      <w:p w14:paraId="64F639B0" w14:textId="08D9C486" w:rsidR="00F73F6F" w:rsidRDefault="00F73F6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9AD44D8" w14:textId="77777777" w:rsidR="00F30235" w:rsidRDefault="00F30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026B"/>
    <w:multiLevelType w:val="hybridMultilevel"/>
    <w:tmpl w:val="CBACF9B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2A4270FF"/>
    <w:multiLevelType w:val="hybridMultilevel"/>
    <w:tmpl w:val="5AE46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1038D7"/>
    <w:multiLevelType w:val="hybridMultilevel"/>
    <w:tmpl w:val="0332EF3A"/>
    <w:lvl w:ilvl="0" w:tplc="E69C9B36">
      <w:numFmt w:val="bullet"/>
      <w:lvlText w:val="-"/>
      <w:lvlJc w:val="left"/>
      <w:pPr>
        <w:ind w:left="408" w:hanging="360"/>
      </w:pPr>
      <w:rPr>
        <w:rFonts w:ascii="Aptos" w:eastAsiaTheme="minorHAnsi" w:hAnsi="Aptos"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 w15:restartNumberingAfterBreak="0">
    <w:nsid w:val="413E2820"/>
    <w:multiLevelType w:val="hybridMultilevel"/>
    <w:tmpl w:val="D9DA40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AE775FB"/>
    <w:multiLevelType w:val="hybridMultilevel"/>
    <w:tmpl w:val="E526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0E1F4A"/>
    <w:multiLevelType w:val="hybridMultilevel"/>
    <w:tmpl w:val="A104873C"/>
    <w:lvl w:ilvl="0" w:tplc="5FF6C7BA">
      <w:numFmt w:val="bullet"/>
      <w:lvlText w:val="-"/>
      <w:lvlJc w:val="left"/>
      <w:pPr>
        <w:ind w:left="408" w:hanging="360"/>
      </w:pPr>
      <w:rPr>
        <w:rFonts w:ascii="Aptos" w:eastAsiaTheme="minorHAnsi" w:hAnsi="Aptos"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6" w15:restartNumberingAfterBreak="0">
    <w:nsid w:val="7C3311CF"/>
    <w:multiLevelType w:val="hybridMultilevel"/>
    <w:tmpl w:val="53BCE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637326">
    <w:abstractNumId w:val="2"/>
  </w:num>
  <w:num w:numId="2" w16cid:durableId="1411542421">
    <w:abstractNumId w:val="5"/>
  </w:num>
  <w:num w:numId="3" w16cid:durableId="104614984">
    <w:abstractNumId w:val="6"/>
  </w:num>
  <w:num w:numId="4" w16cid:durableId="1762020583">
    <w:abstractNumId w:val="4"/>
  </w:num>
  <w:num w:numId="5" w16cid:durableId="2096054514">
    <w:abstractNumId w:val="1"/>
  </w:num>
  <w:num w:numId="6" w16cid:durableId="348877776">
    <w:abstractNumId w:val="3"/>
  </w:num>
  <w:num w:numId="7" w16cid:durableId="96909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4C"/>
    <w:rsid w:val="000D6667"/>
    <w:rsid w:val="001043B9"/>
    <w:rsid w:val="00225993"/>
    <w:rsid w:val="002E5C4F"/>
    <w:rsid w:val="002F41BF"/>
    <w:rsid w:val="00452698"/>
    <w:rsid w:val="004567C5"/>
    <w:rsid w:val="00476ECB"/>
    <w:rsid w:val="00482431"/>
    <w:rsid w:val="00484694"/>
    <w:rsid w:val="004A30FA"/>
    <w:rsid w:val="004D118A"/>
    <w:rsid w:val="005E1327"/>
    <w:rsid w:val="005F04DF"/>
    <w:rsid w:val="0061734A"/>
    <w:rsid w:val="00642721"/>
    <w:rsid w:val="00652FED"/>
    <w:rsid w:val="00682B4C"/>
    <w:rsid w:val="007E5F15"/>
    <w:rsid w:val="008803FA"/>
    <w:rsid w:val="008B314A"/>
    <w:rsid w:val="008C7380"/>
    <w:rsid w:val="00913B32"/>
    <w:rsid w:val="009743E8"/>
    <w:rsid w:val="009E5B33"/>
    <w:rsid w:val="00A248C5"/>
    <w:rsid w:val="00A419F8"/>
    <w:rsid w:val="00A67618"/>
    <w:rsid w:val="00A75305"/>
    <w:rsid w:val="00A7683C"/>
    <w:rsid w:val="00A96EDF"/>
    <w:rsid w:val="00AC02D0"/>
    <w:rsid w:val="00B2687E"/>
    <w:rsid w:val="00B41F30"/>
    <w:rsid w:val="00B77325"/>
    <w:rsid w:val="00B80061"/>
    <w:rsid w:val="00BB2CF3"/>
    <w:rsid w:val="00C87FFA"/>
    <w:rsid w:val="00C97C05"/>
    <w:rsid w:val="00D7122C"/>
    <w:rsid w:val="00DB4F6C"/>
    <w:rsid w:val="00E35E61"/>
    <w:rsid w:val="00E8645C"/>
    <w:rsid w:val="00EB19DA"/>
    <w:rsid w:val="00EC3BFB"/>
    <w:rsid w:val="00F13D13"/>
    <w:rsid w:val="00F30235"/>
    <w:rsid w:val="00F37D12"/>
    <w:rsid w:val="00F45153"/>
    <w:rsid w:val="00F73F6F"/>
    <w:rsid w:val="00F95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8C06B"/>
  <w15:chartTrackingRefBased/>
  <w15:docId w15:val="{60CC7292-B50D-44A1-9600-791726AD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B4C"/>
    <w:rPr>
      <w:rFonts w:eastAsiaTheme="majorEastAsia" w:cstheme="majorBidi"/>
      <w:color w:val="272727" w:themeColor="text1" w:themeTint="D8"/>
    </w:rPr>
  </w:style>
  <w:style w:type="paragraph" w:styleId="Title">
    <w:name w:val="Title"/>
    <w:basedOn w:val="Normal"/>
    <w:next w:val="Normal"/>
    <w:link w:val="TitleChar"/>
    <w:uiPriority w:val="10"/>
    <w:qFormat/>
    <w:rsid w:val="00682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B4C"/>
    <w:pPr>
      <w:spacing w:before="160"/>
      <w:jc w:val="center"/>
    </w:pPr>
    <w:rPr>
      <w:i/>
      <w:iCs/>
      <w:color w:val="404040" w:themeColor="text1" w:themeTint="BF"/>
    </w:rPr>
  </w:style>
  <w:style w:type="character" w:customStyle="1" w:styleId="QuoteChar">
    <w:name w:val="Quote Char"/>
    <w:basedOn w:val="DefaultParagraphFont"/>
    <w:link w:val="Quote"/>
    <w:uiPriority w:val="29"/>
    <w:rsid w:val="00682B4C"/>
    <w:rPr>
      <w:i/>
      <w:iCs/>
      <w:color w:val="404040" w:themeColor="text1" w:themeTint="BF"/>
    </w:rPr>
  </w:style>
  <w:style w:type="paragraph" w:styleId="ListParagraph">
    <w:name w:val="List Paragraph"/>
    <w:basedOn w:val="Normal"/>
    <w:uiPriority w:val="34"/>
    <w:qFormat/>
    <w:rsid w:val="00682B4C"/>
    <w:pPr>
      <w:ind w:left="720"/>
      <w:contextualSpacing/>
    </w:pPr>
  </w:style>
  <w:style w:type="character" w:styleId="IntenseEmphasis">
    <w:name w:val="Intense Emphasis"/>
    <w:basedOn w:val="DefaultParagraphFont"/>
    <w:uiPriority w:val="21"/>
    <w:qFormat/>
    <w:rsid w:val="00682B4C"/>
    <w:rPr>
      <w:i/>
      <w:iCs/>
      <w:color w:val="0F4761" w:themeColor="accent1" w:themeShade="BF"/>
    </w:rPr>
  </w:style>
  <w:style w:type="paragraph" w:styleId="IntenseQuote">
    <w:name w:val="Intense Quote"/>
    <w:basedOn w:val="Normal"/>
    <w:next w:val="Normal"/>
    <w:link w:val="IntenseQuoteChar"/>
    <w:uiPriority w:val="30"/>
    <w:qFormat/>
    <w:rsid w:val="00682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B4C"/>
    <w:rPr>
      <w:i/>
      <w:iCs/>
      <w:color w:val="0F4761" w:themeColor="accent1" w:themeShade="BF"/>
    </w:rPr>
  </w:style>
  <w:style w:type="character" w:styleId="IntenseReference">
    <w:name w:val="Intense Reference"/>
    <w:basedOn w:val="DefaultParagraphFont"/>
    <w:uiPriority w:val="32"/>
    <w:qFormat/>
    <w:rsid w:val="00682B4C"/>
    <w:rPr>
      <w:b/>
      <w:bCs/>
      <w:smallCaps/>
      <w:color w:val="0F4761" w:themeColor="accent1" w:themeShade="BF"/>
      <w:spacing w:val="5"/>
    </w:rPr>
  </w:style>
  <w:style w:type="paragraph" w:styleId="Header">
    <w:name w:val="header"/>
    <w:basedOn w:val="Normal"/>
    <w:link w:val="HeaderChar"/>
    <w:uiPriority w:val="99"/>
    <w:unhideWhenUsed/>
    <w:rsid w:val="002E5C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4F"/>
  </w:style>
  <w:style w:type="paragraph" w:styleId="Footer">
    <w:name w:val="footer"/>
    <w:basedOn w:val="Normal"/>
    <w:link w:val="FooterChar"/>
    <w:uiPriority w:val="99"/>
    <w:unhideWhenUsed/>
    <w:rsid w:val="002E5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4F"/>
  </w:style>
  <w:style w:type="paragraph" w:styleId="NormalWeb">
    <w:name w:val="Normal (Web)"/>
    <w:basedOn w:val="Normal"/>
    <w:uiPriority w:val="99"/>
    <w:unhideWhenUsed/>
    <w:rsid w:val="005E13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2">
    <w:name w:val="A2"/>
    <w:uiPriority w:val="99"/>
    <w:rsid w:val="005E1327"/>
    <w:rPr>
      <w:rFonts w:cs="MetaOT-Normal"/>
      <w:color w:val="000000"/>
      <w:sz w:val="50"/>
      <w:szCs w:val="50"/>
    </w:rPr>
  </w:style>
  <w:style w:type="character" w:styleId="Hyperlink">
    <w:name w:val="Hyperlink"/>
    <w:basedOn w:val="DefaultParagraphFont"/>
    <w:uiPriority w:val="99"/>
    <w:unhideWhenUsed/>
    <w:rsid w:val="00F37D12"/>
    <w:rPr>
      <w:color w:val="0000FF"/>
      <w:u w:val="single"/>
    </w:rPr>
  </w:style>
  <w:style w:type="character" w:styleId="UnresolvedMention">
    <w:name w:val="Unresolved Mention"/>
    <w:basedOn w:val="DefaultParagraphFont"/>
    <w:uiPriority w:val="99"/>
    <w:semiHidden/>
    <w:unhideWhenUsed/>
    <w:rsid w:val="00EC3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6884">
      <w:bodyDiv w:val="1"/>
      <w:marLeft w:val="0"/>
      <w:marRight w:val="0"/>
      <w:marTop w:val="0"/>
      <w:marBottom w:val="0"/>
      <w:divBdr>
        <w:top w:val="none" w:sz="0" w:space="0" w:color="auto"/>
        <w:left w:val="none" w:sz="0" w:space="0" w:color="auto"/>
        <w:bottom w:val="none" w:sz="0" w:space="0" w:color="auto"/>
        <w:right w:val="none" w:sz="0" w:space="0" w:color="auto"/>
      </w:divBdr>
    </w:div>
    <w:div w:id="670916758">
      <w:bodyDiv w:val="1"/>
      <w:marLeft w:val="0"/>
      <w:marRight w:val="0"/>
      <w:marTop w:val="0"/>
      <w:marBottom w:val="0"/>
      <w:divBdr>
        <w:top w:val="none" w:sz="0" w:space="0" w:color="auto"/>
        <w:left w:val="none" w:sz="0" w:space="0" w:color="auto"/>
        <w:bottom w:val="none" w:sz="0" w:space="0" w:color="auto"/>
        <w:right w:val="none" w:sz="0" w:space="0" w:color="auto"/>
      </w:divBdr>
    </w:div>
    <w:div w:id="809520116">
      <w:bodyDiv w:val="1"/>
      <w:marLeft w:val="0"/>
      <w:marRight w:val="0"/>
      <w:marTop w:val="0"/>
      <w:marBottom w:val="0"/>
      <w:divBdr>
        <w:top w:val="none" w:sz="0" w:space="0" w:color="auto"/>
        <w:left w:val="none" w:sz="0" w:space="0" w:color="auto"/>
        <w:bottom w:val="none" w:sz="0" w:space="0" w:color="auto"/>
        <w:right w:val="none" w:sz="0" w:space="0" w:color="auto"/>
      </w:divBdr>
      <w:divsChild>
        <w:div w:id="1066607263">
          <w:marLeft w:val="0"/>
          <w:marRight w:val="0"/>
          <w:marTop w:val="0"/>
          <w:marBottom w:val="0"/>
          <w:divBdr>
            <w:top w:val="none" w:sz="0" w:space="0" w:color="auto"/>
            <w:left w:val="none" w:sz="0" w:space="0" w:color="auto"/>
            <w:bottom w:val="none" w:sz="0" w:space="0" w:color="auto"/>
            <w:right w:val="none" w:sz="0" w:space="0" w:color="auto"/>
          </w:divBdr>
        </w:div>
      </w:divsChild>
    </w:div>
    <w:div w:id="814368904">
      <w:bodyDiv w:val="1"/>
      <w:marLeft w:val="0"/>
      <w:marRight w:val="0"/>
      <w:marTop w:val="0"/>
      <w:marBottom w:val="0"/>
      <w:divBdr>
        <w:top w:val="none" w:sz="0" w:space="0" w:color="auto"/>
        <w:left w:val="none" w:sz="0" w:space="0" w:color="auto"/>
        <w:bottom w:val="none" w:sz="0" w:space="0" w:color="auto"/>
        <w:right w:val="none" w:sz="0" w:space="0" w:color="auto"/>
      </w:divBdr>
    </w:div>
    <w:div w:id="924844086">
      <w:bodyDiv w:val="1"/>
      <w:marLeft w:val="0"/>
      <w:marRight w:val="0"/>
      <w:marTop w:val="0"/>
      <w:marBottom w:val="0"/>
      <w:divBdr>
        <w:top w:val="none" w:sz="0" w:space="0" w:color="auto"/>
        <w:left w:val="none" w:sz="0" w:space="0" w:color="auto"/>
        <w:bottom w:val="none" w:sz="0" w:space="0" w:color="auto"/>
        <w:right w:val="none" w:sz="0" w:space="0" w:color="auto"/>
      </w:divBdr>
    </w:div>
    <w:div w:id="1010990116">
      <w:bodyDiv w:val="1"/>
      <w:marLeft w:val="0"/>
      <w:marRight w:val="0"/>
      <w:marTop w:val="0"/>
      <w:marBottom w:val="0"/>
      <w:divBdr>
        <w:top w:val="none" w:sz="0" w:space="0" w:color="auto"/>
        <w:left w:val="none" w:sz="0" w:space="0" w:color="auto"/>
        <w:bottom w:val="none" w:sz="0" w:space="0" w:color="auto"/>
        <w:right w:val="none" w:sz="0" w:space="0" w:color="auto"/>
      </w:divBdr>
    </w:div>
    <w:div w:id="198253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hyperlink" Target="https://unsplash.com/@ageing_better?utm_content=creditCopyText&amp;utm_medium=referral&amp;utm_source=unsplash"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unsplash.com/photos/a-woman-laying-in-a-hospital-bed-with-an-iv-in-her-hand-GwgFPDXiSIs?utm_content=creditCopyText&amp;utm_medium=referral&amp;utm_source=unsplash"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mailto:yhs.tr-chaplaincy@nhs.net" TargetMode="External"/><Relationship Id="rId25" Type="http://schemas.openxmlformats.org/officeDocument/2006/relationships/hyperlink" Target="https://unsplash.com/photos/blue-and-white-happy-birthday-print-stone-ioNNsLBO8hE?utm_content=creditCopyText&amp;utm_medium=referral&amp;utm_source=unsplash"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unsplash.com/@porkbellysteve?utm_content=creditCopyText&amp;utm_medium=referral&amp;utm_source=unsplash"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unsplash.com/@jannerboy62?utm_content=creditCopyText&amp;utm_medium=referral&amp;utm_source=unsplash"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unsplash.com/photos/person-wearing-orange-and-white-silicone-band-ne2mqMgER8Y?utm_content=creditCopyText&amp;utm_medium=referral&amp;utm_source=unsplash" TargetMode="External"/><Relationship Id="rId28" Type="http://schemas.openxmlformats.org/officeDocument/2006/relationships/footer" Target="footer2.xml"/><Relationship Id="rId10" Type="http://schemas.openxmlformats.org/officeDocument/2006/relationships/hyperlink" Target="https://www.yorkhospitals.nhs.uk/wwork-with-us/volunteering/" TargetMode="External"/><Relationship Id="rId19" Type="http://schemas.openxmlformats.org/officeDocument/2006/relationships/hyperlink" Target="https://unsplash.com/photos/a-woman-pushing-a-shopping-cart-down-a-hallway-YzBSMukvJVY?utm_content=creditCopyText&amp;utm_medium=referral&amp;utm_source=unsplash"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jpeg"/><Relationship Id="rId22" Type="http://schemas.openxmlformats.org/officeDocument/2006/relationships/hyperlink" Target="https://unsplash.com/@jontyson?utm_content=creditCopyText&amp;utm_medium=referral&amp;utm_source=unsplash"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5</Pages>
  <Words>1711</Words>
  <Characters>9756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Helen - Chaplain</dc:creator>
  <cp:keywords/>
  <dc:description/>
  <cp:lastModifiedBy>Jones, Helen - Chaplain</cp:lastModifiedBy>
  <cp:revision>25</cp:revision>
  <dcterms:created xsi:type="dcterms:W3CDTF">2025-07-09T10:45:00Z</dcterms:created>
  <dcterms:modified xsi:type="dcterms:W3CDTF">2026-06-19T07:20:00Z</dcterms:modified>
</cp:coreProperties>
</file>